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121D2" w14:textId="77777777" w:rsidR="00554C9B" w:rsidRPr="00FC596E" w:rsidRDefault="00554C9B" w:rsidP="00783BAD">
      <w:pPr>
        <w:jc w:val="center"/>
        <w:rPr>
          <w:rFonts w:ascii="Lato" w:hAnsi="Lato"/>
          <w:b/>
          <w:color w:val="000000" w:themeColor="text1"/>
          <w:sz w:val="52"/>
          <w:szCs w:val="52"/>
        </w:rPr>
      </w:pPr>
      <w:r w:rsidRPr="00FC596E">
        <w:rPr>
          <w:rFonts w:ascii="Lato" w:hAnsi="Lato"/>
          <w:b/>
          <w:color w:val="000000" w:themeColor="text1"/>
          <w:sz w:val="52"/>
          <w:szCs w:val="52"/>
        </w:rPr>
        <w:t>Mémento interne</w:t>
      </w:r>
    </w:p>
    <w:p w14:paraId="3B4B690E" w14:textId="77777777" w:rsidR="00E41CF9" w:rsidRPr="00FC596E" w:rsidRDefault="00554C9B" w:rsidP="00783BAD">
      <w:pPr>
        <w:jc w:val="center"/>
        <w:rPr>
          <w:rFonts w:ascii="Lato" w:hAnsi="Lato"/>
          <w:b/>
          <w:color w:val="000000" w:themeColor="text1"/>
          <w:sz w:val="52"/>
          <w:szCs w:val="52"/>
        </w:rPr>
      </w:pPr>
      <w:r w:rsidRPr="00FC596E">
        <w:rPr>
          <w:rFonts w:ascii="Lato" w:hAnsi="Lato"/>
          <w:b/>
          <w:color w:val="000000" w:themeColor="text1"/>
          <w:sz w:val="52"/>
          <w:szCs w:val="52"/>
        </w:rPr>
        <w:t>C</w:t>
      </w:r>
      <w:r w:rsidR="00783BAD" w:rsidRPr="00FC596E">
        <w:rPr>
          <w:rFonts w:ascii="Lato" w:hAnsi="Lato"/>
          <w:b/>
          <w:color w:val="000000" w:themeColor="text1"/>
          <w:sz w:val="52"/>
          <w:szCs w:val="52"/>
        </w:rPr>
        <w:t>oncerto</w:t>
      </w:r>
    </w:p>
    <w:p w14:paraId="570A09EA" w14:textId="77777777" w:rsidR="00363642" w:rsidRPr="00FC596E" w:rsidRDefault="00D03313" w:rsidP="00363642">
      <w:pPr>
        <w:rPr>
          <w:rFonts w:ascii="Lato" w:hAnsi="Lato"/>
          <w:b/>
          <w:color w:val="C00000"/>
          <w:sz w:val="32"/>
          <w:szCs w:val="32"/>
        </w:rPr>
      </w:pPr>
      <w:r w:rsidRPr="00FC596E">
        <w:rPr>
          <w:rFonts w:ascii="Lato" w:hAnsi="Lato"/>
          <w:b/>
          <w:color w:val="C00000"/>
          <w:sz w:val="32"/>
          <w:szCs w:val="32"/>
        </w:rPr>
        <w:t>1 - OBJECTIFS RECHERCHES</w:t>
      </w:r>
    </w:p>
    <w:p w14:paraId="372B28F4" w14:textId="77777777" w:rsidR="00D03313" w:rsidRPr="00FC596E" w:rsidRDefault="00D03313" w:rsidP="00D03313">
      <w:pPr>
        <w:pStyle w:val="Paragraphedeliste"/>
        <w:numPr>
          <w:ilvl w:val="0"/>
          <w:numId w:val="8"/>
        </w:numPr>
        <w:jc w:val="both"/>
        <w:rPr>
          <w:rFonts w:ascii="Lato" w:hAnsi="Lato"/>
        </w:rPr>
      </w:pPr>
      <w:r w:rsidRPr="00FC596E">
        <w:rPr>
          <w:rFonts w:ascii="Lato" w:hAnsi="Lato"/>
        </w:rPr>
        <w:t>Doter toutes les équipes de la direction de l’éducation d’un même outil pour gérer les inscriptions et l’état des présences</w:t>
      </w:r>
    </w:p>
    <w:p w14:paraId="0DCEF568" w14:textId="77777777" w:rsidR="00D03313" w:rsidRPr="00FC596E" w:rsidRDefault="00D03313" w:rsidP="00D03313">
      <w:pPr>
        <w:pStyle w:val="Paragraphedeliste"/>
        <w:numPr>
          <w:ilvl w:val="0"/>
          <w:numId w:val="8"/>
        </w:numPr>
        <w:jc w:val="both"/>
        <w:rPr>
          <w:rFonts w:ascii="Lato" w:hAnsi="Lato"/>
        </w:rPr>
      </w:pPr>
      <w:r w:rsidRPr="00FC596E">
        <w:rPr>
          <w:rFonts w:ascii="Lato" w:hAnsi="Lato"/>
        </w:rPr>
        <w:t>Moderniser la procédure de facturation afin de diminuer les délais de mise en facturation</w:t>
      </w:r>
    </w:p>
    <w:p w14:paraId="57A94550" w14:textId="77777777" w:rsidR="00D03313" w:rsidRPr="00FC596E" w:rsidRDefault="00D03313" w:rsidP="00D03313">
      <w:pPr>
        <w:pStyle w:val="Paragraphedeliste"/>
        <w:numPr>
          <w:ilvl w:val="0"/>
          <w:numId w:val="8"/>
        </w:numPr>
        <w:jc w:val="both"/>
        <w:rPr>
          <w:rFonts w:ascii="Lato" w:hAnsi="Lato"/>
        </w:rPr>
      </w:pPr>
      <w:r w:rsidRPr="00FC596E">
        <w:rPr>
          <w:rFonts w:ascii="Lato" w:hAnsi="Lato"/>
        </w:rPr>
        <w:t xml:space="preserve">Limiter les tâches à faible valeur ajoutée pour les agents (pointage manuel, saisie pour facturation, comptage des présences sous </w:t>
      </w:r>
      <w:r w:rsidR="00FC596E" w:rsidRPr="00FC596E">
        <w:rPr>
          <w:rFonts w:ascii="Lato" w:hAnsi="Lato"/>
        </w:rPr>
        <w:t>tableau,</w:t>
      </w:r>
      <w:r w:rsidRPr="00FC596E">
        <w:rPr>
          <w:rFonts w:ascii="Lato" w:hAnsi="Lato"/>
        </w:rPr>
        <w:t>) et déployer ce temps sur d’autres missions (recouvrement, lien différent aux familles)</w:t>
      </w:r>
    </w:p>
    <w:p w14:paraId="13D4E030" w14:textId="77777777" w:rsidR="00D03313" w:rsidRPr="00FC596E" w:rsidRDefault="00D03313" w:rsidP="00D03313">
      <w:pPr>
        <w:pStyle w:val="Paragraphedeliste"/>
        <w:numPr>
          <w:ilvl w:val="0"/>
          <w:numId w:val="8"/>
        </w:numPr>
        <w:jc w:val="both"/>
        <w:rPr>
          <w:rFonts w:ascii="Lato" w:hAnsi="Lato"/>
        </w:rPr>
      </w:pPr>
      <w:r w:rsidRPr="00FC596E">
        <w:rPr>
          <w:rFonts w:ascii="Lato" w:hAnsi="Lato"/>
        </w:rPr>
        <w:t>Disposer à terme d’un portail famille unique sur le territoire pour informer sur les services existants et gérer les inscriptions et les paiements en ligne pour les usagers</w:t>
      </w:r>
    </w:p>
    <w:p w14:paraId="68A947E9" w14:textId="77777777" w:rsidR="00D03313" w:rsidRPr="00FC596E" w:rsidRDefault="00D03313" w:rsidP="00D03313">
      <w:pPr>
        <w:pStyle w:val="Paragraphedeliste"/>
        <w:numPr>
          <w:ilvl w:val="0"/>
          <w:numId w:val="8"/>
        </w:numPr>
        <w:jc w:val="both"/>
        <w:rPr>
          <w:rFonts w:ascii="Lato" w:hAnsi="Lato"/>
        </w:rPr>
      </w:pPr>
      <w:r w:rsidRPr="00FC596E">
        <w:rPr>
          <w:rFonts w:ascii="Lato" w:hAnsi="Lato"/>
        </w:rPr>
        <w:t>Générer qu’une seule facture mensuelle pour l’ensemble des services communautaires de l’éducation</w:t>
      </w:r>
    </w:p>
    <w:p w14:paraId="41389182" w14:textId="77777777" w:rsidR="00D03313" w:rsidRPr="00FC596E" w:rsidRDefault="00D03313" w:rsidP="00D03313">
      <w:pPr>
        <w:pStyle w:val="Paragraphedeliste"/>
        <w:numPr>
          <w:ilvl w:val="0"/>
          <w:numId w:val="8"/>
        </w:numPr>
        <w:jc w:val="both"/>
        <w:rPr>
          <w:rFonts w:ascii="Lato" w:hAnsi="Lato"/>
        </w:rPr>
      </w:pPr>
      <w:r w:rsidRPr="00FC596E">
        <w:rPr>
          <w:rFonts w:ascii="Lato" w:hAnsi="Lato"/>
        </w:rPr>
        <w:t xml:space="preserve">Disposer d’une même façon d’inscription une famille à une activité de la direction éducation </w:t>
      </w:r>
      <w:r w:rsidR="00FC596E" w:rsidRPr="00FC596E">
        <w:rPr>
          <w:rFonts w:ascii="Lato" w:hAnsi="Lato"/>
        </w:rPr>
        <w:t>quel que</w:t>
      </w:r>
      <w:r w:rsidRPr="00FC596E">
        <w:rPr>
          <w:rFonts w:ascii="Lato" w:hAnsi="Lato"/>
        </w:rPr>
        <w:t xml:space="preserve"> soit les structures communautaires</w:t>
      </w:r>
    </w:p>
    <w:p w14:paraId="3232F63A" w14:textId="77777777" w:rsidR="00D03313" w:rsidRPr="00FC596E" w:rsidRDefault="00D03313" w:rsidP="00D03313">
      <w:pPr>
        <w:rPr>
          <w:rFonts w:ascii="Lato" w:hAnsi="Lato"/>
          <w:b/>
          <w:color w:val="C00000"/>
          <w:sz w:val="32"/>
          <w:szCs w:val="32"/>
        </w:rPr>
      </w:pPr>
    </w:p>
    <w:p w14:paraId="681CEC47" w14:textId="77777777" w:rsidR="00D03313" w:rsidRPr="00FC596E" w:rsidRDefault="00D03313" w:rsidP="00D03313">
      <w:pPr>
        <w:rPr>
          <w:rFonts w:ascii="Lato" w:hAnsi="Lato"/>
          <w:b/>
          <w:caps/>
          <w:color w:val="C00000"/>
          <w:sz w:val="32"/>
          <w:szCs w:val="32"/>
        </w:rPr>
      </w:pPr>
      <w:r w:rsidRPr="00FC596E">
        <w:rPr>
          <w:rFonts w:ascii="Lato" w:hAnsi="Lato"/>
          <w:b/>
          <w:caps/>
          <w:color w:val="C00000"/>
          <w:sz w:val="32"/>
          <w:szCs w:val="32"/>
        </w:rPr>
        <w:t>2 - Phasage du projet</w:t>
      </w:r>
    </w:p>
    <w:p w14:paraId="38A15E7F" w14:textId="77777777" w:rsidR="00D03313" w:rsidRPr="00FC596E" w:rsidRDefault="00D03313" w:rsidP="00D03313">
      <w:pPr>
        <w:pStyle w:val="Paragraphedeliste"/>
        <w:numPr>
          <w:ilvl w:val="0"/>
          <w:numId w:val="8"/>
        </w:numPr>
        <w:jc w:val="both"/>
        <w:rPr>
          <w:rFonts w:ascii="Lato" w:hAnsi="Lato"/>
        </w:rPr>
      </w:pPr>
      <w:r w:rsidRPr="00FC596E">
        <w:rPr>
          <w:rFonts w:ascii="Lato" w:hAnsi="Lato"/>
        </w:rPr>
        <w:t>Septembre 2019 : mise en service sur concerto des inscriptions, pointage et liste pour les activités de restauration, TAP, garderie périscolaire, ACM mercredi, ACM vacances, transport mercredi, transport vacances et Séjour</w:t>
      </w:r>
    </w:p>
    <w:p w14:paraId="21B30DE6" w14:textId="77777777" w:rsidR="00D03313" w:rsidRPr="00FC596E" w:rsidRDefault="00D03313" w:rsidP="00D03313">
      <w:pPr>
        <w:pStyle w:val="Paragraphedeliste"/>
        <w:numPr>
          <w:ilvl w:val="0"/>
          <w:numId w:val="8"/>
        </w:numPr>
        <w:jc w:val="both"/>
        <w:rPr>
          <w:rFonts w:ascii="Lato" w:hAnsi="Lato"/>
        </w:rPr>
      </w:pPr>
      <w:r w:rsidRPr="00FC596E">
        <w:rPr>
          <w:rFonts w:ascii="Lato" w:hAnsi="Lato"/>
        </w:rPr>
        <w:t>Janvier 2020 : mise en service de concerto sur les RAM, voire LAEP et sur les maisons ou espaces jeunes</w:t>
      </w:r>
    </w:p>
    <w:p w14:paraId="6D28E946" w14:textId="77777777" w:rsidR="00D03313" w:rsidRPr="00FC596E" w:rsidRDefault="00D03313" w:rsidP="00D03313">
      <w:pPr>
        <w:pStyle w:val="Paragraphedeliste"/>
        <w:numPr>
          <w:ilvl w:val="0"/>
          <w:numId w:val="8"/>
        </w:numPr>
        <w:jc w:val="both"/>
        <w:rPr>
          <w:rFonts w:ascii="Lato" w:hAnsi="Lato"/>
        </w:rPr>
      </w:pPr>
      <w:r w:rsidRPr="00FC596E">
        <w:rPr>
          <w:rFonts w:ascii="Lato" w:hAnsi="Lato"/>
        </w:rPr>
        <w:t>Juin ou septembre 2020 : mise en service du portail famille</w:t>
      </w:r>
    </w:p>
    <w:p w14:paraId="558A0F86" w14:textId="77777777" w:rsidR="00363642" w:rsidRPr="00FC596E" w:rsidRDefault="00363642">
      <w:pPr>
        <w:rPr>
          <w:rFonts w:ascii="Lato" w:hAnsi="Lato"/>
        </w:rPr>
      </w:pPr>
    </w:p>
    <w:p w14:paraId="2C827381" w14:textId="77777777" w:rsidR="00E83356" w:rsidRPr="00FC596E" w:rsidRDefault="00D03313">
      <w:pPr>
        <w:rPr>
          <w:rFonts w:ascii="Lato" w:hAnsi="Lato"/>
          <w:b/>
          <w:color w:val="C00000"/>
          <w:sz w:val="32"/>
          <w:szCs w:val="32"/>
        </w:rPr>
      </w:pPr>
      <w:r w:rsidRPr="00FC596E">
        <w:rPr>
          <w:rFonts w:ascii="Lato" w:hAnsi="Lato"/>
          <w:b/>
          <w:color w:val="C00000"/>
          <w:sz w:val="32"/>
          <w:szCs w:val="32"/>
        </w:rPr>
        <w:t>3</w:t>
      </w:r>
      <w:r w:rsidR="007D0415" w:rsidRPr="00FC596E">
        <w:rPr>
          <w:rFonts w:ascii="Lato" w:hAnsi="Lato"/>
          <w:b/>
          <w:color w:val="C00000"/>
          <w:sz w:val="32"/>
          <w:szCs w:val="32"/>
        </w:rPr>
        <w:t xml:space="preserve"> - </w:t>
      </w:r>
      <w:r w:rsidR="00E83356" w:rsidRPr="00FC596E">
        <w:rPr>
          <w:rFonts w:ascii="Lato" w:hAnsi="Lato"/>
          <w:b/>
          <w:color w:val="C00000"/>
          <w:sz w:val="32"/>
          <w:szCs w:val="32"/>
        </w:rPr>
        <w:t>ORGANISATION INTERNE</w:t>
      </w:r>
    </w:p>
    <w:p w14:paraId="2395DDF4" w14:textId="77777777" w:rsidR="00E83356" w:rsidRPr="00FC596E" w:rsidRDefault="00E83356" w:rsidP="00E83356">
      <w:pPr>
        <w:jc w:val="both"/>
        <w:rPr>
          <w:rFonts w:ascii="Lato" w:hAnsi="Lato"/>
        </w:rPr>
      </w:pPr>
      <w:r w:rsidRPr="00FC596E">
        <w:rPr>
          <w:rFonts w:ascii="Lato" w:hAnsi="Lato"/>
          <w:b/>
          <w:caps/>
          <w:u w:val="single"/>
        </w:rPr>
        <w:t>Super administrateur</w:t>
      </w:r>
      <w:r w:rsidRPr="00FC596E">
        <w:rPr>
          <w:rFonts w:ascii="Lato" w:hAnsi="Lato"/>
          <w:b/>
        </w:rPr>
        <w:t xml:space="preserve"> et pilote du projet : Direction des Systèmes d’Information : Jérôme Vergnault</w:t>
      </w:r>
      <w:r w:rsidRPr="00FC596E">
        <w:rPr>
          <w:rFonts w:ascii="Lato" w:hAnsi="Lato"/>
        </w:rPr>
        <w:t xml:space="preserve">. A pour rôle d’être l’interlocuteur de l’entreprise </w:t>
      </w:r>
      <w:proofErr w:type="spellStart"/>
      <w:r w:rsidRPr="00FC596E">
        <w:rPr>
          <w:rFonts w:ascii="Lato" w:hAnsi="Lato"/>
        </w:rPr>
        <w:t>Arpege</w:t>
      </w:r>
      <w:proofErr w:type="spellEnd"/>
      <w:r w:rsidRPr="00FC596E">
        <w:rPr>
          <w:rFonts w:ascii="Lato" w:hAnsi="Lato"/>
        </w:rPr>
        <w:t xml:space="preserve"> et d’accompagner la direction de l’éducation dans le déploiement, la mise en service de concerto ainsi que sur toute évolution structurelle (nouveau équipement, nouvelle nomenclature comptable, mise en œuvre du portail famille, …)</w:t>
      </w:r>
    </w:p>
    <w:p w14:paraId="4770950F" w14:textId="77777777" w:rsidR="00E92B0A" w:rsidRDefault="00E92B0A">
      <w:pPr>
        <w:rPr>
          <w:rFonts w:ascii="Lato" w:hAnsi="Lato"/>
          <w:b/>
          <w:caps/>
          <w:u w:val="single"/>
        </w:rPr>
      </w:pPr>
      <w:r>
        <w:rPr>
          <w:rFonts w:ascii="Lato" w:hAnsi="Lato"/>
          <w:b/>
          <w:caps/>
          <w:u w:val="single"/>
        </w:rPr>
        <w:br w:type="page"/>
      </w:r>
    </w:p>
    <w:p w14:paraId="45133BDD" w14:textId="77777777" w:rsidR="00D03313" w:rsidRPr="00FC596E" w:rsidRDefault="00D03313">
      <w:pPr>
        <w:rPr>
          <w:rFonts w:ascii="Lato" w:hAnsi="Lato"/>
          <w:b/>
          <w:caps/>
          <w:u w:val="single"/>
        </w:rPr>
      </w:pPr>
    </w:p>
    <w:p w14:paraId="0DEC57D8" w14:textId="77777777" w:rsidR="00D03313" w:rsidRPr="00FC596E" w:rsidRDefault="00D03313">
      <w:pPr>
        <w:rPr>
          <w:rFonts w:ascii="Lato" w:hAnsi="Lato"/>
          <w:b/>
          <w:caps/>
          <w:u w:val="single"/>
        </w:rPr>
      </w:pPr>
    </w:p>
    <w:p w14:paraId="3EF2A2AE" w14:textId="77777777" w:rsidR="00E92B0A" w:rsidRDefault="00E92B0A">
      <w:pPr>
        <w:rPr>
          <w:rFonts w:ascii="Lato" w:hAnsi="Lato"/>
          <w:b/>
          <w:caps/>
          <w:u w:val="single"/>
        </w:rPr>
      </w:pPr>
    </w:p>
    <w:p w14:paraId="7D57C34D" w14:textId="77777777" w:rsidR="00E83356" w:rsidRPr="00FC596E" w:rsidRDefault="00E83356" w:rsidP="00D54187">
      <w:pPr>
        <w:jc w:val="both"/>
        <w:rPr>
          <w:rFonts w:ascii="Lato" w:hAnsi="Lato"/>
        </w:rPr>
      </w:pPr>
      <w:r w:rsidRPr="00FC596E">
        <w:rPr>
          <w:rFonts w:ascii="Lato" w:hAnsi="Lato"/>
          <w:b/>
          <w:caps/>
          <w:u w:val="single"/>
        </w:rPr>
        <w:t>Administrateur</w:t>
      </w:r>
      <w:r w:rsidR="00F54F2E" w:rsidRPr="00FC596E">
        <w:rPr>
          <w:rFonts w:ascii="Lato" w:hAnsi="Lato"/>
          <w:b/>
          <w:caps/>
          <w:u w:val="single"/>
        </w:rPr>
        <w:t>s</w:t>
      </w:r>
      <w:r w:rsidRPr="00FC596E">
        <w:rPr>
          <w:rFonts w:ascii="Lato" w:hAnsi="Lato"/>
          <w:b/>
          <w:caps/>
          <w:u w:val="single"/>
        </w:rPr>
        <w:t xml:space="preserve"> fonctionnel</w:t>
      </w:r>
      <w:r w:rsidR="00F54F2E" w:rsidRPr="00FC596E">
        <w:rPr>
          <w:rFonts w:ascii="Lato" w:hAnsi="Lato"/>
          <w:b/>
          <w:caps/>
          <w:u w:val="single"/>
        </w:rPr>
        <w:t>s</w:t>
      </w:r>
      <w:r w:rsidR="007D0415" w:rsidRPr="00FC596E">
        <w:rPr>
          <w:rFonts w:ascii="Lato" w:hAnsi="Lato"/>
          <w:b/>
          <w:caps/>
          <w:u w:val="single"/>
        </w:rPr>
        <w:t xml:space="preserve"> </w:t>
      </w:r>
      <w:r w:rsidR="007D0415" w:rsidRPr="00FC596E">
        <w:rPr>
          <w:rFonts w:ascii="Lato" w:hAnsi="Lato"/>
        </w:rPr>
        <w:t>(placés sous la responsabilité du chef de service ressources pour cette mission)</w:t>
      </w:r>
      <w:r w:rsidR="00FD6C17" w:rsidRPr="00FC596E">
        <w:rPr>
          <w:rFonts w:ascii="Lato" w:hAnsi="Lato"/>
        </w:rPr>
        <w:t xml:space="preserve"> – </w:t>
      </w:r>
      <w:r w:rsidR="00EC62E0" w:rsidRPr="00FC596E">
        <w:rPr>
          <w:rFonts w:ascii="Lato" w:hAnsi="Lato"/>
        </w:rPr>
        <w:t>cf.</w:t>
      </w:r>
      <w:r w:rsidR="00FD6C17" w:rsidRPr="00FC596E">
        <w:rPr>
          <w:rFonts w:ascii="Lato" w:hAnsi="Lato"/>
        </w:rPr>
        <w:t xml:space="preserve"> support de formation administrateur</w:t>
      </w:r>
    </w:p>
    <w:p w14:paraId="2AEC55DD" w14:textId="77777777" w:rsidR="00E83356" w:rsidRPr="00FC596E" w:rsidRDefault="00E83356" w:rsidP="00D54187">
      <w:pPr>
        <w:pStyle w:val="Paragraphedeliste"/>
        <w:numPr>
          <w:ilvl w:val="0"/>
          <w:numId w:val="4"/>
        </w:numPr>
        <w:jc w:val="both"/>
        <w:rPr>
          <w:rFonts w:ascii="Lato" w:hAnsi="Lato"/>
        </w:rPr>
      </w:pPr>
      <w:r w:rsidRPr="00FC596E">
        <w:rPr>
          <w:rFonts w:ascii="Lato" w:hAnsi="Lato"/>
          <w:b/>
        </w:rPr>
        <w:t xml:space="preserve">Péri et </w:t>
      </w:r>
      <w:r w:rsidR="00EC62E0" w:rsidRPr="00FC596E">
        <w:rPr>
          <w:rFonts w:ascii="Lato" w:hAnsi="Lato"/>
          <w:b/>
        </w:rPr>
        <w:t>extra-scolaire</w:t>
      </w:r>
      <w:r w:rsidRPr="00FC596E">
        <w:rPr>
          <w:rFonts w:ascii="Lato" w:hAnsi="Lato"/>
          <w:b/>
        </w:rPr>
        <w:t> : Camille EPRINCHARD</w:t>
      </w:r>
      <w:r w:rsidR="00F54F2E" w:rsidRPr="00FC596E">
        <w:rPr>
          <w:rFonts w:ascii="Lato" w:hAnsi="Lato"/>
          <w:b/>
        </w:rPr>
        <w:t xml:space="preserve"> </w:t>
      </w:r>
      <w:r w:rsidR="00F54F2E" w:rsidRPr="00FC596E">
        <w:rPr>
          <w:rFonts w:ascii="Lato" w:hAnsi="Lato"/>
        </w:rPr>
        <w:t>(binôme avec</w:t>
      </w:r>
      <w:r w:rsidR="00841502" w:rsidRPr="00FC596E">
        <w:rPr>
          <w:rFonts w:ascii="Lato" w:hAnsi="Lato"/>
        </w:rPr>
        <w:t> ?</w:t>
      </w:r>
      <w:r w:rsidR="00F54F2E" w:rsidRPr="00FC596E">
        <w:rPr>
          <w:rFonts w:ascii="Lato" w:hAnsi="Lato"/>
        </w:rPr>
        <w:t>)</w:t>
      </w:r>
    </w:p>
    <w:p w14:paraId="47A6C08C" w14:textId="77777777" w:rsidR="00E83356" w:rsidRPr="00FC596E" w:rsidRDefault="00E83356" w:rsidP="00D54187">
      <w:pPr>
        <w:jc w:val="both"/>
        <w:rPr>
          <w:rFonts w:ascii="Lato" w:hAnsi="Lato"/>
        </w:rPr>
      </w:pPr>
      <w:r w:rsidRPr="00FC596E">
        <w:rPr>
          <w:rFonts w:ascii="Lato" w:hAnsi="Lato"/>
        </w:rPr>
        <w:t xml:space="preserve">Missions : </w:t>
      </w:r>
    </w:p>
    <w:p w14:paraId="63359CB7" w14:textId="77777777" w:rsidR="009169E5" w:rsidRPr="00FC596E" w:rsidRDefault="009169E5" w:rsidP="00D54187">
      <w:pPr>
        <w:pStyle w:val="Paragraphedeliste"/>
        <w:numPr>
          <w:ilvl w:val="0"/>
          <w:numId w:val="6"/>
        </w:numPr>
        <w:spacing w:line="254" w:lineRule="auto"/>
        <w:jc w:val="both"/>
        <w:rPr>
          <w:rFonts w:ascii="Lato" w:hAnsi="Lato"/>
        </w:rPr>
      </w:pPr>
      <w:r w:rsidRPr="00FC596E">
        <w:rPr>
          <w:rFonts w:ascii="Lato" w:hAnsi="Lato"/>
        </w:rPr>
        <w:t>Une fois par an, modifier la formule de calcul du QF du 1</w:t>
      </w:r>
      <w:r w:rsidRPr="00FC596E">
        <w:rPr>
          <w:rFonts w:ascii="Lato" w:hAnsi="Lato"/>
          <w:vertAlign w:val="superscript"/>
        </w:rPr>
        <w:t>er</w:t>
      </w:r>
      <w:r w:rsidRPr="00FC596E">
        <w:rPr>
          <w:rFonts w:ascii="Lato" w:hAnsi="Lato"/>
        </w:rPr>
        <w:t xml:space="preserve"> septembre de l’année n au 31 aout de l’année n+1</w:t>
      </w:r>
    </w:p>
    <w:p w14:paraId="1AC9FADD" w14:textId="77777777" w:rsidR="009169E5" w:rsidRPr="00FC596E" w:rsidRDefault="009169E5" w:rsidP="00D54187">
      <w:pPr>
        <w:pStyle w:val="Paragraphedeliste"/>
        <w:jc w:val="both"/>
        <w:rPr>
          <w:rFonts w:ascii="Lato" w:hAnsi="Lato"/>
        </w:rPr>
      </w:pPr>
      <w:r w:rsidRPr="00FC596E">
        <w:rPr>
          <w:rFonts w:ascii="Lato" w:hAnsi="Lato"/>
        </w:rPr>
        <w:t>(</w:t>
      </w:r>
      <w:r w:rsidR="00EC62E0" w:rsidRPr="00FC596E">
        <w:rPr>
          <w:rFonts w:ascii="Lato" w:hAnsi="Lato"/>
        </w:rPr>
        <w:t>Concerto</w:t>
      </w:r>
      <w:r w:rsidRPr="00FC596E">
        <w:rPr>
          <w:rFonts w:ascii="Lato" w:hAnsi="Lato"/>
        </w:rPr>
        <w:t xml:space="preserve">- service-péri </w:t>
      </w:r>
      <w:r w:rsidR="00EC62E0" w:rsidRPr="00FC596E">
        <w:rPr>
          <w:rFonts w:ascii="Lato" w:hAnsi="Lato"/>
        </w:rPr>
        <w:t>extra-scolaire</w:t>
      </w:r>
      <w:r w:rsidRPr="00FC596E">
        <w:rPr>
          <w:rFonts w:ascii="Lato" w:hAnsi="Lato"/>
        </w:rPr>
        <w:t xml:space="preserve"> – formule)</w:t>
      </w:r>
    </w:p>
    <w:p w14:paraId="51A9B6B8" w14:textId="77777777" w:rsidR="009169E5" w:rsidRPr="00FC596E" w:rsidRDefault="009169E5" w:rsidP="00D54187">
      <w:pPr>
        <w:pStyle w:val="Paragraphedeliste"/>
        <w:numPr>
          <w:ilvl w:val="0"/>
          <w:numId w:val="6"/>
        </w:numPr>
        <w:spacing w:line="254" w:lineRule="auto"/>
        <w:jc w:val="both"/>
        <w:rPr>
          <w:rFonts w:ascii="Lato" w:hAnsi="Lato"/>
        </w:rPr>
      </w:pPr>
      <w:r w:rsidRPr="00FC596E">
        <w:rPr>
          <w:rFonts w:ascii="Lato" w:hAnsi="Lato"/>
        </w:rPr>
        <w:t>Une fois par an, 2</w:t>
      </w:r>
      <w:r w:rsidRPr="00FC596E">
        <w:rPr>
          <w:rFonts w:ascii="Lato" w:hAnsi="Lato"/>
          <w:vertAlign w:val="superscript"/>
        </w:rPr>
        <w:t>ème</w:t>
      </w:r>
      <w:r w:rsidRPr="00FC596E">
        <w:rPr>
          <w:rFonts w:ascii="Lato" w:hAnsi="Lato"/>
        </w:rPr>
        <w:t xml:space="preserve"> 15aine de septembre, vérifier les éventuels doublons de familles et faire le lien avec </w:t>
      </w:r>
      <w:r w:rsidR="00EC62E0" w:rsidRPr="00FC596E">
        <w:rPr>
          <w:rFonts w:ascii="Lato" w:hAnsi="Lato"/>
        </w:rPr>
        <w:t>les coordos</w:t>
      </w:r>
      <w:r w:rsidRPr="00FC596E">
        <w:rPr>
          <w:rFonts w:ascii="Lato" w:hAnsi="Lato"/>
        </w:rPr>
        <w:t xml:space="preserve"> d’école et les directeurs(</w:t>
      </w:r>
      <w:proofErr w:type="spellStart"/>
      <w:r w:rsidRPr="00FC596E">
        <w:rPr>
          <w:rFonts w:ascii="Lato" w:hAnsi="Lato"/>
        </w:rPr>
        <w:t>trices</w:t>
      </w:r>
      <w:proofErr w:type="spellEnd"/>
      <w:r w:rsidRPr="00FC596E">
        <w:rPr>
          <w:rFonts w:ascii="Lato" w:hAnsi="Lato"/>
        </w:rPr>
        <w:t xml:space="preserve">) haltes et ACM (hors TAP) </w:t>
      </w:r>
    </w:p>
    <w:p w14:paraId="76D380CA" w14:textId="77777777" w:rsidR="009169E5" w:rsidRPr="00FC596E" w:rsidRDefault="009169E5" w:rsidP="00D54187">
      <w:pPr>
        <w:pStyle w:val="Paragraphedeliste"/>
        <w:numPr>
          <w:ilvl w:val="0"/>
          <w:numId w:val="6"/>
        </w:numPr>
        <w:spacing w:line="254" w:lineRule="auto"/>
        <w:jc w:val="both"/>
        <w:rPr>
          <w:rFonts w:ascii="Lato" w:hAnsi="Lato"/>
        </w:rPr>
      </w:pPr>
      <w:r w:rsidRPr="00FC596E">
        <w:rPr>
          <w:rFonts w:ascii="Lato" w:hAnsi="Lato"/>
        </w:rPr>
        <w:t xml:space="preserve">Une fois par an, paramétrer les vacances et jours fériés pour toute la direction </w:t>
      </w:r>
    </w:p>
    <w:p w14:paraId="2B00BE52" w14:textId="77777777" w:rsidR="009169E5" w:rsidRPr="00FC596E" w:rsidRDefault="009169E5" w:rsidP="00D54187">
      <w:pPr>
        <w:pStyle w:val="Paragraphedeliste"/>
        <w:numPr>
          <w:ilvl w:val="0"/>
          <w:numId w:val="6"/>
        </w:numPr>
        <w:spacing w:line="254" w:lineRule="auto"/>
        <w:jc w:val="both"/>
        <w:rPr>
          <w:rFonts w:ascii="Lato" w:hAnsi="Lato"/>
        </w:rPr>
      </w:pPr>
      <w:r w:rsidRPr="00FC596E">
        <w:rPr>
          <w:rFonts w:ascii="Lato" w:hAnsi="Lato"/>
        </w:rPr>
        <w:t>A chaque printemps, créer l’année scolaire à venir (concerto – scolaire – années scolaires)</w:t>
      </w:r>
    </w:p>
    <w:p w14:paraId="569209DC" w14:textId="77777777" w:rsidR="009169E5" w:rsidRPr="00FC596E" w:rsidRDefault="009169E5" w:rsidP="00D54187">
      <w:pPr>
        <w:pStyle w:val="Paragraphedeliste"/>
        <w:numPr>
          <w:ilvl w:val="0"/>
          <w:numId w:val="6"/>
        </w:numPr>
        <w:spacing w:line="254" w:lineRule="auto"/>
        <w:jc w:val="both"/>
        <w:rPr>
          <w:rFonts w:ascii="Lato" w:hAnsi="Lato"/>
        </w:rPr>
      </w:pPr>
      <w:r w:rsidRPr="00FC596E">
        <w:rPr>
          <w:rFonts w:ascii="Lato" w:hAnsi="Lato"/>
        </w:rPr>
        <w:t>Modifier les séjours (nomination avec le N° du séjour, lieu et date) pour respecter les tarifs votés</w:t>
      </w:r>
    </w:p>
    <w:p w14:paraId="3B910DFF" w14:textId="77777777" w:rsidR="009169E5" w:rsidRPr="00FC596E" w:rsidRDefault="009169E5" w:rsidP="00D54187">
      <w:pPr>
        <w:pStyle w:val="Paragraphedeliste"/>
        <w:numPr>
          <w:ilvl w:val="0"/>
          <w:numId w:val="6"/>
        </w:numPr>
        <w:spacing w:line="254" w:lineRule="auto"/>
        <w:jc w:val="both"/>
        <w:rPr>
          <w:rFonts w:ascii="Lato" w:hAnsi="Lato"/>
        </w:rPr>
      </w:pPr>
      <w:r w:rsidRPr="00FC596E">
        <w:rPr>
          <w:rFonts w:ascii="Lato" w:hAnsi="Lato"/>
        </w:rPr>
        <w:t>Purger les données (à voir comment en interne en lien avec la RGPD) : supprimer les dossiers famille</w:t>
      </w:r>
    </w:p>
    <w:p w14:paraId="46D2B7A5" w14:textId="77777777" w:rsidR="009169E5" w:rsidRPr="00FC596E" w:rsidRDefault="009169E5" w:rsidP="00D54187">
      <w:pPr>
        <w:pStyle w:val="Paragraphedeliste"/>
        <w:numPr>
          <w:ilvl w:val="0"/>
          <w:numId w:val="6"/>
        </w:numPr>
        <w:spacing w:line="254" w:lineRule="auto"/>
        <w:jc w:val="both"/>
        <w:rPr>
          <w:rFonts w:ascii="Lato" w:hAnsi="Lato"/>
          <w:b/>
        </w:rPr>
      </w:pPr>
      <w:r w:rsidRPr="00FC596E">
        <w:rPr>
          <w:rFonts w:ascii="Lato" w:hAnsi="Lato"/>
        </w:rPr>
        <w:t xml:space="preserve">Au besoin, modifier les activités suivantes (ex : paramétrage </w:t>
      </w:r>
      <w:r w:rsidR="00D54187" w:rsidRPr="00FC596E">
        <w:rPr>
          <w:rFonts w:ascii="Lato" w:hAnsi="Lato"/>
        </w:rPr>
        <w:t>d’inscription…</w:t>
      </w:r>
      <w:r w:rsidRPr="00FC596E">
        <w:rPr>
          <w:rFonts w:ascii="Lato" w:hAnsi="Lato"/>
        </w:rPr>
        <w:t xml:space="preserve">) : </w:t>
      </w:r>
    </w:p>
    <w:p w14:paraId="1CDBFDC6" w14:textId="77777777" w:rsidR="009169E5" w:rsidRPr="00FC596E" w:rsidRDefault="009169E5" w:rsidP="00D54187">
      <w:pPr>
        <w:pStyle w:val="Paragraphedeliste"/>
        <w:numPr>
          <w:ilvl w:val="1"/>
          <w:numId w:val="6"/>
        </w:numPr>
        <w:spacing w:line="254" w:lineRule="auto"/>
        <w:jc w:val="both"/>
        <w:rPr>
          <w:rFonts w:ascii="Lato" w:hAnsi="Lato"/>
          <w:b/>
        </w:rPr>
      </w:pPr>
      <w:r w:rsidRPr="00FC596E">
        <w:rPr>
          <w:rFonts w:ascii="Lato" w:hAnsi="Lato"/>
        </w:rPr>
        <w:t>Garderie mercredi midi</w:t>
      </w:r>
    </w:p>
    <w:p w14:paraId="3EA35DAF" w14:textId="77777777" w:rsidR="009169E5" w:rsidRPr="00FC596E" w:rsidRDefault="009169E5" w:rsidP="00D54187">
      <w:pPr>
        <w:pStyle w:val="Paragraphedeliste"/>
        <w:numPr>
          <w:ilvl w:val="1"/>
          <w:numId w:val="6"/>
        </w:numPr>
        <w:spacing w:line="254" w:lineRule="auto"/>
        <w:jc w:val="both"/>
        <w:rPr>
          <w:rFonts w:ascii="Lato" w:hAnsi="Lato"/>
          <w:b/>
        </w:rPr>
      </w:pPr>
      <w:r w:rsidRPr="00FC596E">
        <w:rPr>
          <w:rFonts w:ascii="Lato" w:hAnsi="Lato"/>
        </w:rPr>
        <w:t>Garderie périscolaire</w:t>
      </w:r>
    </w:p>
    <w:p w14:paraId="1C4DEABA" w14:textId="77777777" w:rsidR="009169E5" w:rsidRPr="00FC596E" w:rsidRDefault="009169E5" w:rsidP="00D54187">
      <w:pPr>
        <w:pStyle w:val="Paragraphedeliste"/>
        <w:numPr>
          <w:ilvl w:val="1"/>
          <w:numId w:val="6"/>
        </w:numPr>
        <w:spacing w:line="254" w:lineRule="auto"/>
        <w:jc w:val="both"/>
        <w:rPr>
          <w:rFonts w:ascii="Lato" w:hAnsi="Lato"/>
          <w:b/>
        </w:rPr>
      </w:pPr>
      <w:r w:rsidRPr="00FC596E">
        <w:rPr>
          <w:rFonts w:ascii="Lato" w:hAnsi="Lato"/>
        </w:rPr>
        <w:t>Restauration</w:t>
      </w:r>
    </w:p>
    <w:p w14:paraId="7432A77A" w14:textId="77777777" w:rsidR="009169E5" w:rsidRPr="00FC596E" w:rsidRDefault="009169E5" w:rsidP="00D54187">
      <w:pPr>
        <w:pStyle w:val="Paragraphedeliste"/>
        <w:numPr>
          <w:ilvl w:val="1"/>
          <w:numId w:val="6"/>
        </w:numPr>
        <w:spacing w:line="254" w:lineRule="auto"/>
        <w:jc w:val="both"/>
        <w:rPr>
          <w:rFonts w:ascii="Lato" w:hAnsi="Lato"/>
          <w:b/>
        </w:rPr>
      </w:pPr>
      <w:r w:rsidRPr="00FC596E">
        <w:rPr>
          <w:rFonts w:ascii="Lato" w:hAnsi="Lato"/>
        </w:rPr>
        <w:t>TAP</w:t>
      </w:r>
    </w:p>
    <w:p w14:paraId="564FDF37" w14:textId="77777777" w:rsidR="009169E5" w:rsidRPr="00FC596E" w:rsidRDefault="009169E5" w:rsidP="00D54187">
      <w:pPr>
        <w:pStyle w:val="Paragraphedeliste"/>
        <w:numPr>
          <w:ilvl w:val="1"/>
          <w:numId w:val="6"/>
        </w:numPr>
        <w:spacing w:line="254" w:lineRule="auto"/>
        <w:jc w:val="both"/>
        <w:rPr>
          <w:rFonts w:ascii="Lato" w:hAnsi="Lato"/>
          <w:b/>
        </w:rPr>
      </w:pPr>
      <w:r w:rsidRPr="00FC596E">
        <w:rPr>
          <w:rFonts w:ascii="Lato" w:hAnsi="Lato"/>
        </w:rPr>
        <w:t xml:space="preserve">Transport mercredi </w:t>
      </w:r>
    </w:p>
    <w:p w14:paraId="51333066" w14:textId="77777777" w:rsidR="009169E5" w:rsidRPr="00FC596E" w:rsidRDefault="009169E5" w:rsidP="00D54187">
      <w:pPr>
        <w:pStyle w:val="Paragraphedeliste"/>
        <w:numPr>
          <w:ilvl w:val="0"/>
          <w:numId w:val="6"/>
        </w:numPr>
        <w:spacing w:line="254" w:lineRule="auto"/>
        <w:jc w:val="both"/>
        <w:rPr>
          <w:rFonts w:ascii="Lato" w:hAnsi="Lato"/>
          <w:b/>
        </w:rPr>
      </w:pPr>
      <w:r w:rsidRPr="00FC596E">
        <w:rPr>
          <w:rFonts w:ascii="Lato" w:hAnsi="Lato"/>
        </w:rPr>
        <w:t>Modifier les tarifs si besoin – éviter de mettre une date de fin</w:t>
      </w:r>
    </w:p>
    <w:p w14:paraId="33D496B7" w14:textId="77777777" w:rsidR="009169E5" w:rsidRPr="00FC596E" w:rsidRDefault="009169E5" w:rsidP="00D54187">
      <w:pPr>
        <w:pStyle w:val="Paragraphedeliste"/>
        <w:numPr>
          <w:ilvl w:val="0"/>
          <w:numId w:val="6"/>
        </w:numPr>
        <w:spacing w:line="254" w:lineRule="auto"/>
        <w:jc w:val="both"/>
        <w:rPr>
          <w:rFonts w:ascii="Lato" w:hAnsi="Lato"/>
          <w:b/>
        </w:rPr>
      </w:pPr>
      <w:r w:rsidRPr="00FC596E">
        <w:rPr>
          <w:rFonts w:ascii="Lato" w:hAnsi="Lato"/>
        </w:rPr>
        <w:t>Pour la direction, vérifier chaque semaine en septembre, octobre 2019 puis 1 fois par mois, si le régime allocataire est renseigné, si le QF est renseigné et la cohérence des données des inscriptions.</w:t>
      </w:r>
    </w:p>
    <w:p w14:paraId="7DA6C644" w14:textId="77777777" w:rsidR="009169E5" w:rsidRPr="00FC596E" w:rsidRDefault="009169E5" w:rsidP="00D54187">
      <w:pPr>
        <w:pStyle w:val="Paragraphedeliste"/>
        <w:numPr>
          <w:ilvl w:val="0"/>
          <w:numId w:val="6"/>
        </w:numPr>
        <w:spacing w:line="254" w:lineRule="auto"/>
        <w:jc w:val="both"/>
        <w:rPr>
          <w:rFonts w:ascii="Lato" w:hAnsi="Lato"/>
          <w:b/>
        </w:rPr>
      </w:pPr>
      <w:r w:rsidRPr="00FC596E">
        <w:rPr>
          <w:rFonts w:ascii="Lato" w:hAnsi="Lato"/>
        </w:rPr>
        <w:t>Ajouter des autorisations, des pièces jointes.</w:t>
      </w:r>
    </w:p>
    <w:p w14:paraId="02110C1A" w14:textId="77777777" w:rsidR="00E92B0A" w:rsidRDefault="00E92B0A">
      <w:pPr>
        <w:rPr>
          <w:rFonts w:ascii="Lato" w:hAnsi="Lato"/>
          <w:b/>
        </w:rPr>
      </w:pPr>
      <w:r>
        <w:rPr>
          <w:rFonts w:ascii="Lato" w:hAnsi="Lato"/>
          <w:b/>
        </w:rPr>
        <w:br w:type="page"/>
      </w:r>
    </w:p>
    <w:p w14:paraId="6309FC69" w14:textId="77777777" w:rsidR="00F54F2E" w:rsidRDefault="00F54F2E" w:rsidP="009169E5">
      <w:pPr>
        <w:rPr>
          <w:rFonts w:ascii="Lato" w:hAnsi="Lato"/>
          <w:b/>
        </w:rPr>
      </w:pPr>
    </w:p>
    <w:p w14:paraId="1125467B" w14:textId="77777777" w:rsidR="00E92B0A" w:rsidRPr="00FC596E" w:rsidRDefault="00E92B0A" w:rsidP="009169E5">
      <w:pPr>
        <w:rPr>
          <w:rFonts w:ascii="Lato" w:hAnsi="Lato"/>
          <w:b/>
        </w:rPr>
      </w:pPr>
    </w:p>
    <w:p w14:paraId="5E0D8A3D" w14:textId="77777777" w:rsidR="00E83356" w:rsidRPr="00FC596E" w:rsidRDefault="00F54F2E" w:rsidP="00F54F2E">
      <w:pPr>
        <w:pStyle w:val="Paragraphedeliste"/>
        <w:numPr>
          <w:ilvl w:val="0"/>
          <w:numId w:val="4"/>
        </w:numPr>
        <w:rPr>
          <w:rFonts w:ascii="Lato" w:hAnsi="Lato"/>
          <w:b/>
        </w:rPr>
      </w:pPr>
      <w:r w:rsidRPr="00FC596E">
        <w:rPr>
          <w:rFonts w:ascii="Lato" w:hAnsi="Lato"/>
          <w:b/>
        </w:rPr>
        <w:t>Petite Enfance : Annabel Pagnon (binôme avec Joelle</w:t>
      </w:r>
      <w:r w:rsidR="00841502" w:rsidRPr="00FC596E">
        <w:rPr>
          <w:rFonts w:ascii="Lato" w:hAnsi="Lato"/>
          <w:b/>
        </w:rPr>
        <w:t xml:space="preserve"> ROULON ?</w:t>
      </w:r>
      <w:r w:rsidRPr="00FC596E">
        <w:rPr>
          <w:rFonts w:ascii="Lato" w:hAnsi="Lato"/>
          <w:b/>
        </w:rPr>
        <w:t>)</w:t>
      </w:r>
    </w:p>
    <w:p w14:paraId="487D30C8" w14:textId="77777777" w:rsidR="00F54F2E" w:rsidRPr="00D54187" w:rsidRDefault="00F54F2E" w:rsidP="00D54187">
      <w:pPr>
        <w:jc w:val="both"/>
        <w:rPr>
          <w:rFonts w:ascii="Lato" w:hAnsi="Lato"/>
        </w:rPr>
      </w:pPr>
      <w:r w:rsidRPr="00D54187">
        <w:rPr>
          <w:rFonts w:ascii="Lato" w:hAnsi="Lato"/>
        </w:rPr>
        <w:t xml:space="preserve">Missions : </w:t>
      </w:r>
    </w:p>
    <w:p w14:paraId="05C554B5" w14:textId="77777777" w:rsidR="009169E5" w:rsidRPr="00D54187" w:rsidRDefault="00F54F2E" w:rsidP="00DB673D">
      <w:pPr>
        <w:pStyle w:val="Paragraphedeliste"/>
        <w:numPr>
          <w:ilvl w:val="0"/>
          <w:numId w:val="4"/>
        </w:numPr>
        <w:jc w:val="both"/>
        <w:rPr>
          <w:rFonts w:ascii="Lato" w:hAnsi="Lato"/>
        </w:rPr>
      </w:pPr>
      <w:r w:rsidRPr="00D54187">
        <w:rPr>
          <w:rFonts w:ascii="Lato" w:hAnsi="Lato"/>
        </w:rPr>
        <w:t xml:space="preserve">Modifier </w:t>
      </w:r>
      <w:r w:rsidR="009169E5" w:rsidRPr="00D54187">
        <w:rPr>
          <w:rFonts w:ascii="Lato" w:hAnsi="Lato"/>
        </w:rPr>
        <w:t>2</w:t>
      </w:r>
      <w:r w:rsidRPr="00D54187">
        <w:rPr>
          <w:rFonts w:ascii="Lato" w:hAnsi="Lato"/>
        </w:rPr>
        <w:t xml:space="preserve"> fois par an, </w:t>
      </w:r>
      <w:r w:rsidR="009169E5" w:rsidRPr="00D54187">
        <w:rPr>
          <w:rFonts w:ascii="Lato" w:hAnsi="Lato"/>
        </w:rPr>
        <w:t>en janvier et en septembre</w:t>
      </w:r>
      <w:r w:rsidRPr="00D54187">
        <w:rPr>
          <w:rFonts w:ascii="Lato" w:hAnsi="Lato"/>
        </w:rPr>
        <w:t>, l’effet du QF (c</w:t>
      </w:r>
      <w:r w:rsidR="009169E5" w:rsidRPr="00D54187">
        <w:rPr>
          <w:rFonts w:ascii="Lato" w:hAnsi="Lato"/>
        </w:rPr>
        <w:t>oncerto- service-PE – formule)</w:t>
      </w:r>
    </w:p>
    <w:p w14:paraId="7E4F5461" w14:textId="77777777" w:rsidR="00F54F2E" w:rsidRPr="00D54187" w:rsidRDefault="00F54F2E" w:rsidP="00D54187">
      <w:pPr>
        <w:pStyle w:val="Paragraphedeliste"/>
        <w:numPr>
          <w:ilvl w:val="0"/>
          <w:numId w:val="4"/>
        </w:numPr>
        <w:jc w:val="both"/>
        <w:rPr>
          <w:rFonts w:ascii="Lato" w:hAnsi="Lato"/>
        </w:rPr>
      </w:pPr>
      <w:r w:rsidRPr="00D54187">
        <w:rPr>
          <w:rFonts w:ascii="Lato" w:hAnsi="Lato"/>
        </w:rPr>
        <w:t>Modifier plafond/plancher de revenus (concerto/présence/variable de calcul</w:t>
      </w:r>
    </w:p>
    <w:p w14:paraId="44650905" w14:textId="77777777" w:rsidR="00F54F2E" w:rsidRPr="00D54187" w:rsidRDefault="00F54F2E" w:rsidP="00D54187">
      <w:pPr>
        <w:pStyle w:val="Paragraphedeliste"/>
        <w:numPr>
          <w:ilvl w:val="0"/>
          <w:numId w:val="4"/>
        </w:numPr>
        <w:jc w:val="both"/>
        <w:rPr>
          <w:rFonts w:ascii="Lato" w:hAnsi="Lato"/>
        </w:rPr>
      </w:pPr>
      <w:r w:rsidRPr="00D54187">
        <w:rPr>
          <w:rFonts w:ascii="Lato" w:hAnsi="Lato"/>
        </w:rPr>
        <w:t>Supprimer le dossier famille si besoin</w:t>
      </w:r>
    </w:p>
    <w:p w14:paraId="7317E15A" w14:textId="77777777" w:rsidR="00F54F2E" w:rsidRPr="00D54187" w:rsidRDefault="00F54F2E" w:rsidP="00D54187">
      <w:pPr>
        <w:pStyle w:val="Paragraphedeliste"/>
        <w:numPr>
          <w:ilvl w:val="0"/>
          <w:numId w:val="4"/>
        </w:numPr>
        <w:jc w:val="both"/>
        <w:rPr>
          <w:rFonts w:ascii="Lato" w:hAnsi="Lato"/>
        </w:rPr>
      </w:pPr>
      <w:r w:rsidRPr="00D54187">
        <w:rPr>
          <w:rFonts w:ascii="Lato" w:hAnsi="Lato"/>
        </w:rPr>
        <w:t>A modifier 1 fois par an, le paramétrage d’inscription par défaut : du 1</w:t>
      </w:r>
      <w:r w:rsidRPr="00D54187">
        <w:rPr>
          <w:rFonts w:ascii="Lato" w:hAnsi="Lato"/>
          <w:vertAlign w:val="superscript"/>
        </w:rPr>
        <w:t>er</w:t>
      </w:r>
      <w:r w:rsidRPr="00D54187">
        <w:rPr>
          <w:rFonts w:ascii="Lato" w:hAnsi="Lato"/>
        </w:rPr>
        <w:t xml:space="preserve"> septembre de l’année n au 31 aout de l’année n+1</w:t>
      </w:r>
    </w:p>
    <w:p w14:paraId="762D200B" w14:textId="77777777" w:rsidR="00F54F2E" w:rsidRPr="00D54187" w:rsidRDefault="00F54F2E" w:rsidP="00D54187">
      <w:pPr>
        <w:pStyle w:val="Paragraphedeliste"/>
        <w:numPr>
          <w:ilvl w:val="0"/>
          <w:numId w:val="4"/>
        </w:numPr>
        <w:jc w:val="both"/>
        <w:rPr>
          <w:rFonts w:ascii="Lato" w:hAnsi="Lato"/>
          <w:b/>
        </w:rPr>
      </w:pPr>
      <w:r w:rsidRPr="00D54187">
        <w:rPr>
          <w:rFonts w:ascii="Lato" w:hAnsi="Lato"/>
        </w:rPr>
        <w:t xml:space="preserve">Au besoin, modifier les activités suivantes : </w:t>
      </w:r>
    </w:p>
    <w:p w14:paraId="3C334AFF" w14:textId="77777777" w:rsidR="00F54F2E" w:rsidRPr="00D54187" w:rsidRDefault="00F54F2E" w:rsidP="00D54187">
      <w:pPr>
        <w:pStyle w:val="Paragraphedeliste"/>
        <w:numPr>
          <w:ilvl w:val="1"/>
          <w:numId w:val="4"/>
        </w:numPr>
        <w:jc w:val="both"/>
        <w:rPr>
          <w:rFonts w:ascii="Lato" w:hAnsi="Lato"/>
          <w:b/>
        </w:rPr>
      </w:pPr>
      <w:r w:rsidRPr="00D54187">
        <w:rPr>
          <w:rFonts w:ascii="Lato" w:hAnsi="Lato"/>
        </w:rPr>
        <w:t>Accueil Occasionnel Collectif : changer le paramétrage d’inscription par défaut du 1</w:t>
      </w:r>
      <w:r w:rsidRPr="00D54187">
        <w:rPr>
          <w:rFonts w:ascii="Lato" w:hAnsi="Lato"/>
          <w:vertAlign w:val="superscript"/>
        </w:rPr>
        <w:t>er</w:t>
      </w:r>
      <w:r w:rsidRPr="00D54187">
        <w:rPr>
          <w:rFonts w:ascii="Lato" w:hAnsi="Lato"/>
        </w:rPr>
        <w:t xml:space="preserve"> septembre de l’année n au 31 aout de l’année n+1</w:t>
      </w:r>
    </w:p>
    <w:p w14:paraId="16D0DC00" w14:textId="77777777" w:rsidR="00363642" w:rsidRPr="00D54187" w:rsidRDefault="00220F9B" w:rsidP="00D54187">
      <w:pPr>
        <w:pStyle w:val="Paragraphedeliste"/>
        <w:numPr>
          <w:ilvl w:val="0"/>
          <w:numId w:val="4"/>
        </w:numPr>
        <w:jc w:val="both"/>
        <w:rPr>
          <w:rFonts w:ascii="Lato" w:hAnsi="Lato"/>
          <w:b/>
        </w:rPr>
      </w:pPr>
      <w:r w:rsidRPr="00D54187">
        <w:rPr>
          <w:rFonts w:ascii="Lato" w:hAnsi="Lato"/>
        </w:rPr>
        <w:t>Ajouter des autorisations, des pièces jointes</w:t>
      </w:r>
    </w:p>
    <w:p w14:paraId="6594AACA" w14:textId="77777777" w:rsidR="00841502" w:rsidRPr="00D54187" w:rsidRDefault="00841502" w:rsidP="00D54187">
      <w:pPr>
        <w:pStyle w:val="Paragraphedeliste"/>
        <w:jc w:val="both"/>
        <w:rPr>
          <w:rFonts w:ascii="Lato" w:hAnsi="Lato"/>
          <w:b/>
        </w:rPr>
      </w:pPr>
    </w:p>
    <w:p w14:paraId="1368E978" w14:textId="77777777" w:rsidR="00841502" w:rsidRPr="00D54187" w:rsidRDefault="00FC596E" w:rsidP="00D54187">
      <w:pPr>
        <w:jc w:val="both"/>
        <w:rPr>
          <w:rFonts w:ascii="Lato" w:hAnsi="Lato"/>
        </w:rPr>
      </w:pPr>
      <w:r w:rsidRPr="00D54187">
        <w:rPr>
          <w:rFonts w:ascii="Lato" w:hAnsi="Lato"/>
        </w:rPr>
        <w:t xml:space="preserve">En compléments de ces administrateurs principaux, </w:t>
      </w:r>
      <w:r w:rsidRPr="00EC62E0">
        <w:rPr>
          <w:rFonts w:ascii="Lato" w:hAnsi="Lato"/>
          <w:b/>
          <w:bCs/>
        </w:rPr>
        <w:t>des référents par services</w:t>
      </w:r>
      <w:r w:rsidRPr="00D54187">
        <w:rPr>
          <w:rFonts w:ascii="Lato" w:hAnsi="Lato"/>
        </w:rPr>
        <w:t xml:space="preserve"> sont désignés.</w:t>
      </w:r>
    </w:p>
    <w:p w14:paraId="3AD14B27" w14:textId="77777777" w:rsidR="00FC596E" w:rsidRPr="00D54187" w:rsidRDefault="00FC596E" w:rsidP="00D54187">
      <w:pPr>
        <w:jc w:val="both"/>
        <w:rPr>
          <w:rFonts w:ascii="Lato" w:hAnsi="Lato"/>
        </w:rPr>
      </w:pPr>
      <w:r w:rsidRPr="00D54187">
        <w:rPr>
          <w:rFonts w:ascii="Lato" w:hAnsi="Lato"/>
        </w:rPr>
        <w:t xml:space="preserve">Missions : </w:t>
      </w:r>
    </w:p>
    <w:p w14:paraId="0A3CF79B" w14:textId="77777777" w:rsidR="00FC596E" w:rsidRPr="00D54187" w:rsidRDefault="00FC596E" w:rsidP="00D54187">
      <w:pPr>
        <w:pStyle w:val="Paragraphedeliste"/>
        <w:numPr>
          <w:ilvl w:val="0"/>
          <w:numId w:val="9"/>
        </w:numPr>
        <w:jc w:val="both"/>
        <w:rPr>
          <w:rFonts w:ascii="Lato" w:hAnsi="Lato"/>
        </w:rPr>
      </w:pPr>
      <w:r w:rsidRPr="00D54187">
        <w:rPr>
          <w:rFonts w:ascii="Lato" w:hAnsi="Lato"/>
        </w:rPr>
        <w:t>Leur rôle est de faire le lien entre l’administrateur fonctionnel et le service lorsqu’il y a une difficulté, une question ou une modification à effectuer.</w:t>
      </w:r>
    </w:p>
    <w:p w14:paraId="5FF3A004" w14:textId="77777777" w:rsidR="00FC596E" w:rsidRPr="00D54187" w:rsidRDefault="00FC596E" w:rsidP="00D54187">
      <w:pPr>
        <w:pStyle w:val="Paragraphedeliste"/>
        <w:numPr>
          <w:ilvl w:val="0"/>
          <w:numId w:val="9"/>
        </w:numPr>
        <w:jc w:val="both"/>
        <w:rPr>
          <w:rFonts w:ascii="Lato" w:hAnsi="Lato"/>
        </w:rPr>
      </w:pPr>
      <w:r w:rsidRPr="00D54187">
        <w:rPr>
          <w:rFonts w:ascii="Lato" w:hAnsi="Lato"/>
        </w:rPr>
        <w:t>L’administrateur fonctionnel contacte le référent pour lui indiquer la modification à effectuer et c’est le référent qui en a la charge.</w:t>
      </w:r>
    </w:p>
    <w:p w14:paraId="204EA7D3" w14:textId="77777777" w:rsidR="00FC596E" w:rsidRPr="00D54187" w:rsidRDefault="00FC596E" w:rsidP="00D54187">
      <w:pPr>
        <w:jc w:val="both"/>
        <w:rPr>
          <w:rFonts w:ascii="Lato" w:hAnsi="Lato"/>
        </w:rPr>
      </w:pPr>
      <w:r w:rsidRPr="00D54187">
        <w:rPr>
          <w:rFonts w:ascii="Lato" w:hAnsi="Lato"/>
        </w:rPr>
        <w:t xml:space="preserve">Les référents sont : </w:t>
      </w:r>
    </w:p>
    <w:p w14:paraId="0489127D" w14:textId="77777777" w:rsidR="00F06943" w:rsidRPr="00D54187" w:rsidRDefault="00841502" w:rsidP="00D54187">
      <w:pPr>
        <w:pStyle w:val="Paragraphedeliste"/>
        <w:numPr>
          <w:ilvl w:val="0"/>
          <w:numId w:val="10"/>
        </w:numPr>
        <w:jc w:val="both"/>
        <w:rPr>
          <w:rFonts w:ascii="Lato" w:hAnsi="Lato"/>
        </w:rPr>
      </w:pPr>
      <w:r w:rsidRPr="00D54187">
        <w:rPr>
          <w:rFonts w:ascii="Lato" w:hAnsi="Lato"/>
        </w:rPr>
        <w:t>Restauration : Thomas HAYE</w:t>
      </w:r>
      <w:r w:rsidR="00EC62E0">
        <w:rPr>
          <w:rFonts w:ascii="Lato" w:hAnsi="Lato"/>
        </w:rPr>
        <w:t>.</w:t>
      </w:r>
    </w:p>
    <w:p w14:paraId="1996E7CE" w14:textId="77777777" w:rsidR="00F06943" w:rsidRPr="00D54187" w:rsidRDefault="00841502" w:rsidP="00D54187">
      <w:pPr>
        <w:pStyle w:val="Paragraphedeliste"/>
        <w:numPr>
          <w:ilvl w:val="0"/>
          <w:numId w:val="10"/>
        </w:numPr>
        <w:jc w:val="both"/>
        <w:rPr>
          <w:rFonts w:ascii="Lato" w:hAnsi="Lato"/>
        </w:rPr>
      </w:pPr>
      <w:r w:rsidRPr="00D54187">
        <w:rPr>
          <w:rFonts w:ascii="Lato" w:hAnsi="Lato"/>
        </w:rPr>
        <w:t>A</w:t>
      </w:r>
      <w:r w:rsidR="00FC596E" w:rsidRPr="00D54187">
        <w:rPr>
          <w:rFonts w:ascii="Lato" w:hAnsi="Lato"/>
        </w:rPr>
        <w:t>ffaires Scolaires</w:t>
      </w:r>
      <w:r w:rsidRPr="00D54187">
        <w:rPr>
          <w:rFonts w:ascii="Lato" w:hAnsi="Lato"/>
        </w:rPr>
        <w:t> : </w:t>
      </w:r>
      <w:r w:rsidR="00EC62E0">
        <w:rPr>
          <w:rFonts w:ascii="Lato" w:hAnsi="Lato"/>
        </w:rPr>
        <w:t>Valérie ROCHER et Edith DESREUMAUX.</w:t>
      </w:r>
    </w:p>
    <w:p w14:paraId="4D478B9F" w14:textId="77777777" w:rsidR="00F06943" w:rsidRPr="00D54187" w:rsidRDefault="00841502" w:rsidP="00D54187">
      <w:pPr>
        <w:pStyle w:val="Paragraphedeliste"/>
        <w:numPr>
          <w:ilvl w:val="0"/>
          <w:numId w:val="10"/>
        </w:numPr>
        <w:jc w:val="both"/>
        <w:rPr>
          <w:rFonts w:ascii="Lato" w:hAnsi="Lato"/>
        </w:rPr>
      </w:pPr>
      <w:r w:rsidRPr="00D54187">
        <w:rPr>
          <w:rFonts w:ascii="Lato" w:hAnsi="Lato"/>
        </w:rPr>
        <w:t>PEEJ :</w:t>
      </w:r>
      <w:r w:rsidR="00F06943" w:rsidRPr="00D54187">
        <w:rPr>
          <w:rFonts w:ascii="Lato" w:hAnsi="Lato"/>
        </w:rPr>
        <w:t xml:space="preserve"> Damien LAFAURIE en titulaire et Damien THIBURCE en suppléant.</w:t>
      </w:r>
    </w:p>
    <w:p w14:paraId="4CC43F08" w14:textId="77777777" w:rsidR="00F06943" w:rsidRPr="00D54187" w:rsidRDefault="00F06943" w:rsidP="00D54187">
      <w:pPr>
        <w:jc w:val="both"/>
        <w:rPr>
          <w:rFonts w:ascii="Lato" w:hAnsi="Lato"/>
        </w:rPr>
      </w:pPr>
    </w:p>
    <w:p w14:paraId="1FB301CE" w14:textId="77777777" w:rsidR="00E92B0A" w:rsidRPr="002A14F5" w:rsidRDefault="00E92B0A">
      <w:pPr>
        <w:rPr>
          <w:rFonts w:ascii="Lato" w:hAnsi="Lato"/>
        </w:rPr>
      </w:pPr>
      <w:r w:rsidRPr="002A14F5">
        <w:rPr>
          <w:rFonts w:ascii="Lato" w:hAnsi="Lato"/>
        </w:rPr>
        <w:br w:type="page"/>
      </w:r>
    </w:p>
    <w:p w14:paraId="315904E4" w14:textId="77777777" w:rsidR="00FC596E" w:rsidRPr="002A14F5" w:rsidRDefault="00FC596E">
      <w:pPr>
        <w:rPr>
          <w:rFonts w:ascii="Lato" w:hAnsi="Lato"/>
        </w:rPr>
      </w:pPr>
    </w:p>
    <w:p w14:paraId="3F1D7C7D" w14:textId="77777777" w:rsidR="00E92B0A" w:rsidRPr="002A14F5" w:rsidRDefault="00E92B0A">
      <w:pPr>
        <w:rPr>
          <w:rFonts w:ascii="Lato" w:hAnsi="Lato"/>
        </w:rPr>
      </w:pPr>
    </w:p>
    <w:p w14:paraId="693DA332" w14:textId="77777777" w:rsidR="00E92B0A" w:rsidRPr="002A14F5" w:rsidRDefault="00E92B0A">
      <w:pPr>
        <w:rPr>
          <w:rFonts w:ascii="Lato" w:hAnsi="Lato"/>
        </w:rPr>
      </w:pPr>
    </w:p>
    <w:p w14:paraId="7CAAA28E" w14:textId="77777777" w:rsidR="00FC596E" w:rsidRPr="00D54187" w:rsidRDefault="00FC596E" w:rsidP="00D54187">
      <w:pPr>
        <w:jc w:val="both"/>
        <w:rPr>
          <w:rFonts w:ascii="Lato" w:hAnsi="Lato"/>
          <w:b/>
          <w:bCs/>
          <w:u w:val="single"/>
        </w:rPr>
      </w:pPr>
      <w:r w:rsidRPr="00D54187">
        <w:rPr>
          <w:rFonts w:ascii="Lato" w:hAnsi="Lato"/>
          <w:b/>
          <w:bCs/>
          <w:u w:val="single"/>
        </w:rPr>
        <w:t>Vocabulaire commun à connaître pour la gestion des activités de la direction Education</w:t>
      </w:r>
      <w:r w:rsidR="00E92B0A" w:rsidRPr="00D54187">
        <w:rPr>
          <w:rFonts w:ascii="Lato" w:hAnsi="Lato"/>
          <w:b/>
          <w:bCs/>
          <w:u w:val="single"/>
        </w:rPr>
        <w:t xml:space="preserve"> et des dossiers familles.</w:t>
      </w:r>
    </w:p>
    <w:p w14:paraId="392B2948" w14:textId="77777777" w:rsidR="00FC596E" w:rsidRPr="00D54187" w:rsidRDefault="00FC596E" w:rsidP="00D54187">
      <w:pPr>
        <w:jc w:val="both"/>
        <w:rPr>
          <w:rFonts w:ascii="Lato" w:hAnsi="Lato"/>
        </w:rPr>
      </w:pPr>
    </w:p>
    <w:p w14:paraId="47DB8732" w14:textId="77777777" w:rsidR="00FC596E" w:rsidRPr="00D54187" w:rsidRDefault="00FC596E" w:rsidP="00D54187">
      <w:pPr>
        <w:pStyle w:val="Paragraphedeliste"/>
        <w:numPr>
          <w:ilvl w:val="0"/>
          <w:numId w:val="12"/>
        </w:numPr>
        <w:jc w:val="both"/>
        <w:rPr>
          <w:rFonts w:ascii="Lato" w:hAnsi="Lato"/>
        </w:rPr>
      </w:pPr>
      <w:r w:rsidRPr="00D54187">
        <w:rPr>
          <w:rFonts w:ascii="Lato" w:hAnsi="Lato"/>
          <w:b/>
          <w:bCs/>
        </w:rPr>
        <w:t>Halte-garderie</w:t>
      </w:r>
      <w:r w:rsidRPr="00D54187">
        <w:rPr>
          <w:rFonts w:ascii="Lato" w:hAnsi="Lato"/>
        </w:rPr>
        <w:t xml:space="preserve"> : Accueil des enfants de moins de 3 ans</w:t>
      </w:r>
    </w:p>
    <w:p w14:paraId="4BDE7369" w14:textId="77777777" w:rsidR="00FC596E" w:rsidRPr="00D54187" w:rsidRDefault="00FC596E" w:rsidP="00D54187">
      <w:pPr>
        <w:pStyle w:val="Paragraphedeliste"/>
        <w:numPr>
          <w:ilvl w:val="0"/>
          <w:numId w:val="12"/>
        </w:numPr>
        <w:jc w:val="both"/>
        <w:rPr>
          <w:rFonts w:ascii="Lato" w:hAnsi="Lato"/>
        </w:rPr>
      </w:pPr>
      <w:r w:rsidRPr="00D54187">
        <w:rPr>
          <w:rFonts w:ascii="Lato" w:hAnsi="Lato"/>
          <w:b/>
          <w:bCs/>
        </w:rPr>
        <w:t>ACM</w:t>
      </w:r>
      <w:r w:rsidRPr="00D54187">
        <w:rPr>
          <w:rFonts w:ascii="Lato" w:hAnsi="Lato"/>
        </w:rPr>
        <w:t xml:space="preserve"> : Accueil Collectif de Mineurs. Lieu d’accueil appelé communément accueil de loisirs. Pour les enfants en période péri ou extrascolaire (mercredi après-midi ou vacances scolaires).</w:t>
      </w:r>
    </w:p>
    <w:p w14:paraId="2FFE72B7" w14:textId="77777777" w:rsidR="00FC596E" w:rsidRPr="00D54187" w:rsidRDefault="00FC596E" w:rsidP="00D54187">
      <w:pPr>
        <w:pStyle w:val="Paragraphedeliste"/>
        <w:numPr>
          <w:ilvl w:val="0"/>
          <w:numId w:val="12"/>
        </w:numPr>
        <w:jc w:val="both"/>
        <w:rPr>
          <w:rFonts w:ascii="Lato" w:hAnsi="Lato"/>
        </w:rPr>
      </w:pPr>
      <w:r w:rsidRPr="00D54187">
        <w:rPr>
          <w:rFonts w:ascii="Lato" w:hAnsi="Lato"/>
          <w:b/>
          <w:bCs/>
        </w:rPr>
        <w:t>Périscolaire</w:t>
      </w:r>
      <w:r w:rsidRPr="00D54187">
        <w:rPr>
          <w:rFonts w:ascii="Lato" w:hAnsi="Lato"/>
        </w:rPr>
        <w:t xml:space="preserve"> : Temps de l’enfant qui se situe hors vacances scolaires et qui touche du temps scolaire (avant ou après- l’école, le midi ou le mercredi après-midi).</w:t>
      </w:r>
    </w:p>
    <w:p w14:paraId="4F839BB7" w14:textId="77777777" w:rsidR="00FC596E" w:rsidRPr="00D54187" w:rsidRDefault="00FC596E" w:rsidP="00D54187">
      <w:pPr>
        <w:pStyle w:val="Paragraphedeliste"/>
        <w:numPr>
          <w:ilvl w:val="0"/>
          <w:numId w:val="12"/>
        </w:numPr>
        <w:jc w:val="both"/>
        <w:rPr>
          <w:rFonts w:ascii="Lato" w:hAnsi="Lato"/>
        </w:rPr>
      </w:pPr>
      <w:r w:rsidRPr="00D54187">
        <w:rPr>
          <w:rFonts w:ascii="Lato" w:hAnsi="Lato"/>
          <w:b/>
          <w:bCs/>
        </w:rPr>
        <w:t>Extrascolaire</w:t>
      </w:r>
      <w:r w:rsidRPr="00D54187">
        <w:rPr>
          <w:rFonts w:ascii="Lato" w:hAnsi="Lato"/>
        </w:rPr>
        <w:t xml:space="preserve"> : Temps de l’enfant qui se situe pendant les vacances scolaires.</w:t>
      </w:r>
    </w:p>
    <w:p w14:paraId="06F98F08" w14:textId="77777777" w:rsidR="00E92B0A" w:rsidRPr="00D54187" w:rsidRDefault="00E92B0A" w:rsidP="00D54187">
      <w:pPr>
        <w:pStyle w:val="Paragraphedeliste"/>
        <w:numPr>
          <w:ilvl w:val="0"/>
          <w:numId w:val="12"/>
        </w:numPr>
        <w:jc w:val="both"/>
        <w:rPr>
          <w:rFonts w:ascii="Lato" w:hAnsi="Lato"/>
        </w:rPr>
      </w:pPr>
      <w:r w:rsidRPr="00D54187">
        <w:rPr>
          <w:rFonts w:ascii="Lato" w:hAnsi="Lato"/>
          <w:b/>
          <w:bCs/>
        </w:rPr>
        <w:t>Garderie périscolaire</w:t>
      </w:r>
      <w:r w:rsidRPr="00D54187">
        <w:rPr>
          <w:rFonts w:ascii="Lato" w:hAnsi="Lato"/>
        </w:rPr>
        <w:t xml:space="preserve"> : Temps de l’enfant qui se situe le matin ou en fin de journée, ou le mercredi en fin de matinée en semaine scolaire.</w:t>
      </w:r>
    </w:p>
    <w:p w14:paraId="2EF0C753" w14:textId="77777777" w:rsidR="00E92B0A" w:rsidRPr="00D54187" w:rsidRDefault="00E92B0A" w:rsidP="00D54187">
      <w:pPr>
        <w:pStyle w:val="Paragraphedeliste"/>
        <w:numPr>
          <w:ilvl w:val="0"/>
          <w:numId w:val="12"/>
        </w:numPr>
        <w:jc w:val="both"/>
        <w:rPr>
          <w:rFonts w:ascii="Lato" w:hAnsi="Lato"/>
        </w:rPr>
      </w:pPr>
      <w:r w:rsidRPr="00D54187">
        <w:rPr>
          <w:rFonts w:ascii="Lato" w:hAnsi="Lato"/>
          <w:b/>
          <w:bCs/>
        </w:rPr>
        <w:t>Pause méridienne</w:t>
      </w:r>
      <w:r w:rsidRPr="00D54187">
        <w:rPr>
          <w:rFonts w:ascii="Lato" w:hAnsi="Lato"/>
        </w:rPr>
        <w:t xml:space="preserve"> : Temps de l’enfant qui se situe le midi. C’est le moment du repas.</w:t>
      </w:r>
    </w:p>
    <w:p w14:paraId="661B9570" w14:textId="77777777" w:rsidR="00FC596E" w:rsidRPr="002A14F5" w:rsidRDefault="00FC596E">
      <w:pPr>
        <w:rPr>
          <w:rFonts w:ascii="Lato" w:hAnsi="Lato"/>
        </w:rPr>
      </w:pPr>
    </w:p>
    <w:p w14:paraId="38401989" w14:textId="6BF96B62" w:rsidR="00D172FE" w:rsidRPr="00D172FE" w:rsidRDefault="00D172FE">
      <w:pPr>
        <w:rPr>
          <w:rFonts w:ascii="Lato" w:hAnsi="Lato"/>
          <w:b/>
          <w:caps/>
          <w:color w:val="C00000"/>
          <w:sz w:val="32"/>
          <w:szCs w:val="32"/>
        </w:rPr>
      </w:pPr>
      <w:r w:rsidRPr="00D172FE">
        <w:rPr>
          <w:rFonts w:ascii="Lato" w:hAnsi="Lato"/>
          <w:b/>
          <w:caps/>
          <w:color w:val="C00000"/>
          <w:sz w:val="32"/>
          <w:szCs w:val="32"/>
        </w:rPr>
        <w:t>ACCES A CONCERTO</w:t>
      </w:r>
    </w:p>
    <w:p w14:paraId="0CE38253" w14:textId="7FFC5F87" w:rsidR="00D172FE" w:rsidRDefault="00D172FE" w:rsidP="00D172FE">
      <w:pPr>
        <w:jc w:val="center"/>
      </w:pPr>
      <w:r>
        <w:rPr>
          <w:rFonts w:ascii="Lato" w:hAnsi="Lato"/>
          <w:bCs/>
        </w:rPr>
        <w:t xml:space="preserve">Guide méthodologique ARPEGE pour retrouver tous les supports de formations : </w:t>
      </w:r>
      <w:hyperlink r:id="rId8" w:history="1">
        <w:r>
          <w:rPr>
            <w:rStyle w:val="Lienhypertexte"/>
          </w:rPr>
          <w:t>http://doc.melloisenpoitou.fr/</w:t>
        </w:r>
      </w:hyperlink>
    </w:p>
    <w:p w14:paraId="26D82309" w14:textId="77777777" w:rsidR="00D172FE" w:rsidRPr="00D172FE" w:rsidRDefault="00D172FE" w:rsidP="00D172FE">
      <w:pPr>
        <w:jc w:val="both"/>
        <w:rPr>
          <w:rFonts w:ascii="Lato" w:hAnsi="Lato"/>
          <w:bCs/>
        </w:rPr>
      </w:pPr>
    </w:p>
    <w:p w14:paraId="37F7F7A7" w14:textId="77777777" w:rsidR="00D172FE" w:rsidRPr="00D172FE" w:rsidRDefault="00D172FE" w:rsidP="00D172FE">
      <w:pPr>
        <w:pStyle w:val="Paragraphedeliste"/>
        <w:numPr>
          <w:ilvl w:val="0"/>
          <w:numId w:val="21"/>
        </w:numPr>
        <w:spacing w:after="0" w:line="240" w:lineRule="auto"/>
        <w:jc w:val="both"/>
        <w:rPr>
          <w:rFonts w:ascii="Lato" w:eastAsia="Calibri" w:hAnsi="Lato" w:cs="Calibri"/>
          <w:u w:val="single"/>
          <w:lang w:eastAsia="fr-FR"/>
        </w:rPr>
      </w:pPr>
      <w:r w:rsidRPr="00D172FE">
        <w:rPr>
          <w:rFonts w:ascii="Lato" w:eastAsia="Calibri" w:hAnsi="Lato" w:cs="Calibri"/>
          <w:u w:val="single"/>
          <w:lang w:eastAsia="fr-FR"/>
        </w:rPr>
        <w:t>Accès au serveur ARPEGE</w:t>
      </w:r>
    </w:p>
    <w:p w14:paraId="3EE49537" w14:textId="571C1890" w:rsidR="00D172FE" w:rsidRDefault="00D172FE" w:rsidP="00D172FE">
      <w:pPr>
        <w:spacing w:after="0" w:line="240" w:lineRule="auto"/>
        <w:jc w:val="both"/>
        <w:rPr>
          <w:rFonts w:ascii="Lato" w:eastAsia="Calibri" w:hAnsi="Lato" w:cs="Calibri"/>
          <w:lang w:eastAsia="fr-FR"/>
        </w:rPr>
      </w:pPr>
      <w:r w:rsidRPr="00D172FE">
        <w:rPr>
          <w:rFonts w:ascii="Lato" w:eastAsia="Calibri" w:hAnsi="Lato" w:cs="Calibri"/>
          <w:lang w:eastAsia="fr-FR"/>
        </w:rPr>
        <w:t>La solution concerto est hébergé</w:t>
      </w:r>
      <w:r>
        <w:rPr>
          <w:rFonts w:ascii="Lato" w:eastAsia="Calibri" w:hAnsi="Lato" w:cs="Calibri"/>
          <w:lang w:eastAsia="fr-FR"/>
        </w:rPr>
        <w:t>e</w:t>
      </w:r>
      <w:r w:rsidRPr="00D172FE">
        <w:rPr>
          <w:rFonts w:ascii="Lato" w:eastAsia="Calibri" w:hAnsi="Lato" w:cs="Calibri"/>
          <w:lang w:eastAsia="fr-FR"/>
        </w:rPr>
        <w:t xml:space="preserve"> par ARPEGE sur un serveur extérieur. Pour pouvoir accéder à ce serveur, il faut tout d’abord se connecter avec un « client </w:t>
      </w:r>
      <w:proofErr w:type="spellStart"/>
      <w:r w:rsidRPr="00D172FE">
        <w:rPr>
          <w:rFonts w:ascii="Lato" w:eastAsia="Calibri" w:hAnsi="Lato" w:cs="Calibri"/>
          <w:lang w:eastAsia="fr-FR"/>
        </w:rPr>
        <w:t>citrix</w:t>
      </w:r>
      <w:proofErr w:type="spellEnd"/>
      <w:r w:rsidRPr="00D172FE">
        <w:rPr>
          <w:rFonts w:ascii="Lato" w:eastAsia="Calibri" w:hAnsi="Lato" w:cs="Calibri"/>
          <w:lang w:eastAsia="fr-FR"/>
        </w:rPr>
        <w:t xml:space="preserve"> » qui établit la connexion entre votre poste et le serveur à l’adresse </w:t>
      </w:r>
      <w:hyperlink r:id="rId9" w:history="1">
        <w:r w:rsidRPr="00D172FE">
          <w:rPr>
            <w:rFonts w:ascii="Lato" w:eastAsia="Calibri" w:hAnsi="Lato" w:cs="Calibri"/>
            <w:color w:val="0563C1"/>
            <w:u w:val="single"/>
            <w:lang w:eastAsia="fr-FR"/>
          </w:rPr>
          <w:t>https://saas.arpege.fr</w:t>
        </w:r>
      </w:hyperlink>
      <w:r w:rsidRPr="00D172FE">
        <w:rPr>
          <w:rFonts w:ascii="Lato" w:eastAsia="Calibri" w:hAnsi="Lato" w:cs="Calibri"/>
          <w:lang w:eastAsia="fr-FR"/>
        </w:rPr>
        <w:t>.</w:t>
      </w:r>
    </w:p>
    <w:p w14:paraId="6BE72626" w14:textId="77777777" w:rsidR="00D172FE" w:rsidRPr="00D172FE" w:rsidRDefault="00D172FE" w:rsidP="00D172FE">
      <w:pPr>
        <w:spacing w:after="0" w:line="240" w:lineRule="auto"/>
        <w:jc w:val="both"/>
        <w:rPr>
          <w:rFonts w:ascii="Lato" w:eastAsia="Calibri" w:hAnsi="Lato" w:cs="Calibri"/>
          <w:lang w:eastAsia="fr-FR"/>
        </w:rPr>
      </w:pPr>
    </w:p>
    <w:p w14:paraId="623D26C3" w14:textId="13B94B4E" w:rsidR="00D172FE" w:rsidRDefault="00D172FE" w:rsidP="00D172FE">
      <w:pPr>
        <w:spacing w:after="0" w:line="240" w:lineRule="auto"/>
        <w:jc w:val="both"/>
        <w:rPr>
          <w:rFonts w:ascii="Lato" w:eastAsia="Calibri" w:hAnsi="Lato" w:cs="Calibri"/>
          <w:lang w:eastAsia="fr-FR"/>
        </w:rPr>
      </w:pPr>
      <w:r w:rsidRPr="00D172FE">
        <w:rPr>
          <w:rFonts w:ascii="Lato" w:eastAsia="Calibri" w:hAnsi="Lato" w:cs="Calibri"/>
          <w:lang w:eastAsia="fr-FR"/>
        </w:rPr>
        <w:t xml:space="preserve">Ce « client </w:t>
      </w:r>
      <w:proofErr w:type="spellStart"/>
      <w:r w:rsidRPr="00D172FE">
        <w:rPr>
          <w:rFonts w:ascii="Lato" w:eastAsia="Calibri" w:hAnsi="Lato" w:cs="Calibri"/>
          <w:lang w:eastAsia="fr-FR"/>
        </w:rPr>
        <w:t>citrix</w:t>
      </w:r>
      <w:proofErr w:type="spellEnd"/>
      <w:r w:rsidRPr="00D172FE">
        <w:rPr>
          <w:rFonts w:ascii="Lato" w:eastAsia="Calibri" w:hAnsi="Lato" w:cs="Calibri"/>
          <w:lang w:eastAsia="fr-FR"/>
        </w:rPr>
        <w:t xml:space="preserve"> » </w:t>
      </w:r>
      <w:r>
        <w:rPr>
          <w:rFonts w:ascii="Lato" w:eastAsia="Calibri" w:hAnsi="Lato" w:cs="Calibri"/>
          <w:lang w:eastAsia="fr-FR"/>
        </w:rPr>
        <w:t>doit être installé</w:t>
      </w:r>
      <w:r w:rsidRPr="00D172FE">
        <w:rPr>
          <w:rFonts w:ascii="Lato" w:eastAsia="Calibri" w:hAnsi="Lato" w:cs="Calibri"/>
          <w:lang w:eastAsia="fr-FR"/>
        </w:rPr>
        <w:t xml:space="preserve"> sur </w:t>
      </w:r>
      <w:r>
        <w:rPr>
          <w:rFonts w:ascii="Lato" w:eastAsia="Calibri" w:hAnsi="Lato" w:cs="Calibri"/>
          <w:lang w:eastAsia="fr-FR"/>
        </w:rPr>
        <w:t>les</w:t>
      </w:r>
      <w:r w:rsidRPr="00D172FE">
        <w:rPr>
          <w:rFonts w:ascii="Lato" w:eastAsia="Calibri" w:hAnsi="Lato" w:cs="Calibri"/>
          <w:lang w:eastAsia="fr-FR"/>
        </w:rPr>
        <w:t xml:space="preserve"> postes </w:t>
      </w:r>
      <w:r>
        <w:rPr>
          <w:rFonts w:ascii="Lato" w:eastAsia="Calibri" w:hAnsi="Lato" w:cs="Calibri"/>
          <w:lang w:eastAsia="fr-FR"/>
        </w:rPr>
        <w:t xml:space="preserve">des utilisateurs </w:t>
      </w:r>
      <w:r w:rsidRPr="00D172FE">
        <w:rPr>
          <w:rFonts w:ascii="Lato" w:eastAsia="Calibri" w:hAnsi="Lato" w:cs="Calibri"/>
          <w:lang w:eastAsia="fr-FR"/>
        </w:rPr>
        <w:t>(c’est déjà le cas pour les utilisateurs ayant participé à la phase recette) par les techniciens de la DSI.</w:t>
      </w:r>
    </w:p>
    <w:p w14:paraId="468AADE7" w14:textId="77777777" w:rsidR="00D172FE" w:rsidRPr="00D172FE" w:rsidRDefault="00D172FE" w:rsidP="00D172FE">
      <w:pPr>
        <w:spacing w:after="0" w:line="240" w:lineRule="auto"/>
        <w:jc w:val="both"/>
        <w:rPr>
          <w:rFonts w:ascii="Lato" w:eastAsia="Calibri" w:hAnsi="Lato" w:cs="Calibri"/>
          <w:lang w:eastAsia="fr-FR"/>
        </w:rPr>
      </w:pPr>
    </w:p>
    <w:p w14:paraId="5F04E120" w14:textId="513E4418" w:rsidR="00D172FE" w:rsidRDefault="00D172FE" w:rsidP="00D172FE">
      <w:pPr>
        <w:spacing w:after="0" w:line="240" w:lineRule="auto"/>
        <w:jc w:val="both"/>
        <w:rPr>
          <w:rFonts w:ascii="Lato" w:eastAsia="Calibri" w:hAnsi="Lato" w:cs="Calibri"/>
          <w:lang w:eastAsia="fr-FR"/>
        </w:rPr>
      </w:pPr>
      <w:r w:rsidRPr="00D172FE">
        <w:rPr>
          <w:rFonts w:ascii="Lato" w:eastAsia="Calibri" w:hAnsi="Lato" w:cs="Calibri"/>
          <w:lang w:eastAsia="fr-FR"/>
        </w:rPr>
        <w:t>Nous possédons 18 identifiants/mots de passe pour l’ensemble des utilisateurs (hors tablettes), ce qui permet d’avoir 18 connexions simultanées.</w:t>
      </w:r>
    </w:p>
    <w:p w14:paraId="5CC72A01" w14:textId="77777777" w:rsidR="00D172FE" w:rsidRPr="00D172FE" w:rsidRDefault="00D172FE" w:rsidP="00D172FE">
      <w:pPr>
        <w:spacing w:after="0" w:line="240" w:lineRule="auto"/>
        <w:jc w:val="both"/>
        <w:rPr>
          <w:rFonts w:ascii="Lato" w:eastAsia="Calibri" w:hAnsi="Lato" w:cs="Calibri"/>
          <w:lang w:eastAsia="fr-FR"/>
        </w:rPr>
      </w:pPr>
    </w:p>
    <w:p w14:paraId="21D2BCAB" w14:textId="746E0085" w:rsidR="00D172FE" w:rsidRDefault="00D172FE" w:rsidP="00D172FE">
      <w:pPr>
        <w:spacing w:after="0" w:line="240" w:lineRule="auto"/>
        <w:jc w:val="both"/>
        <w:rPr>
          <w:rFonts w:ascii="Lato" w:eastAsia="Calibri" w:hAnsi="Lato" w:cs="Calibri"/>
          <w:lang w:eastAsia="fr-FR"/>
        </w:rPr>
      </w:pPr>
      <w:r>
        <w:rPr>
          <w:rFonts w:ascii="Lato" w:eastAsia="Calibri" w:hAnsi="Lato" w:cs="Calibri"/>
          <w:lang w:eastAsia="fr-FR"/>
        </w:rPr>
        <w:t>En fonction du tableau envoyé précédemment, vous devez utiliser l’identifiant qui vous est attribué individuellement ou par groupe. La structure est la même :</w:t>
      </w:r>
    </w:p>
    <w:p w14:paraId="3B16E813" w14:textId="77777777" w:rsidR="00D172FE" w:rsidRDefault="00D172FE" w:rsidP="00D172FE">
      <w:pPr>
        <w:spacing w:after="0" w:line="240" w:lineRule="auto"/>
        <w:jc w:val="both"/>
        <w:rPr>
          <w:rFonts w:ascii="Lato" w:eastAsia="Calibri" w:hAnsi="Lato" w:cs="Calibri"/>
          <w:lang w:eastAsia="fr-FR"/>
        </w:rPr>
      </w:pPr>
    </w:p>
    <w:p w14:paraId="40695C2F" w14:textId="77777777" w:rsidR="00D172FE" w:rsidRDefault="00D172FE" w:rsidP="00D172FE">
      <w:pPr>
        <w:spacing w:after="0" w:line="240" w:lineRule="auto"/>
        <w:jc w:val="both"/>
        <w:rPr>
          <w:rFonts w:ascii="Lato" w:eastAsia="Calibri" w:hAnsi="Lato" w:cs="Calibri"/>
          <w:lang w:eastAsia="fr-FR"/>
        </w:rPr>
      </w:pPr>
      <w:r w:rsidRPr="00D172FE">
        <w:rPr>
          <w:rFonts w:ascii="Lato" w:eastAsia="Calibri" w:hAnsi="Lato" w:cs="Calibri"/>
          <w:lang w:eastAsia="fr-FR"/>
        </w:rPr>
        <w:t>CCMelloisP-01, CCMelloisP-0</w:t>
      </w:r>
      <w:r>
        <w:rPr>
          <w:rFonts w:ascii="Lato" w:eastAsia="Calibri" w:hAnsi="Lato" w:cs="Calibri"/>
          <w:lang w:eastAsia="fr-FR"/>
        </w:rPr>
        <w:t>2, CCMelloisP-03 …</w:t>
      </w:r>
    </w:p>
    <w:p w14:paraId="6C017036" w14:textId="72A68D4B" w:rsidR="00D172FE" w:rsidRDefault="00D172FE" w:rsidP="00D172FE">
      <w:pPr>
        <w:spacing w:after="0" w:line="240" w:lineRule="auto"/>
        <w:jc w:val="both"/>
        <w:rPr>
          <w:rFonts w:ascii="Lato" w:eastAsia="Calibri" w:hAnsi="Lato" w:cs="Calibri"/>
          <w:lang w:eastAsia="fr-FR"/>
        </w:rPr>
      </w:pPr>
      <w:r>
        <w:rPr>
          <w:rFonts w:ascii="Lato" w:eastAsia="Calibri" w:hAnsi="Lato" w:cs="Calibri"/>
          <w:lang w:eastAsia="fr-FR"/>
        </w:rPr>
        <w:t>M</w:t>
      </w:r>
      <w:r w:rsidRPr="00D172FE">
        <w:rPr>
          <w:rFonts w:ascii="Lato" w:eastAsia="Calibri" w:hAnsi="Lato" w:cs="Calibri"/>
          <w:lang w:eastAsia="fr-FR"/>
        </w:rPr>
        <w:t>ot de passe « Mellois79 »</w:t>
      </w:r>
    </w:p>
    <w:p w14:paraId="7A87788B" w14:textId="0FE9AAD8" w:rsidR="00D172FE" w:rsidRDefault="00D172FE">
      <w:pPr>
        <w:rPr>
          <w:rFonts w:ascii="Lato" w:eastAsia="Calibri" w:hAnsi="Lato" w:cs="Calibri"/>
          <w:lang w:eastAsia="fr-FR"/>
        </w:rPr>
      </w:pPr>
      <w:r>
        <w:rPr>
          <w:rFonts w:ascii="Lato" w:eastAsia="Calibri" w:hAnsi="Lato" w:cs="Calibri"/>
          <w:lang w:eastAsia="fr-FR"/>
        </w:rPr>
        <w:br w:type="page"/>
      </w:r>
    </w:p>
    <w:p w14:paraId="124BCA0F" w14:textId="00934DA9" w:rsidR="00D172FE" w:rsidRDefault="00D172FE" w:rsidP="00D172FE">
      <w:pPr>
        <w:spacing w:after="0" w:line="240" w:lineRule="auto"/>
        <w:jc w:val="both"/>
        <w:rPr>
          <w:rFonts w:ascii="Lato" w:eastAsia="Calibri" w:hAnsi="Lato" w:cs="Calibri"/>
          <w:lang w:eastAsia="fr-FR"/>
        </w:rPr>
      </w:pPr>
    </w:p>
    <w:p w14:paraId="2E170651" w14:textId="445A1490" w:rsidR="00D172FE" w:rsidRDefault="00D172FE" w:rsidP="00D172FE">
      <w:pPr>
        <w:spacing w:after="0" w:line="240" w:lineRule="auto"/>
        <w:jc w:val="both"/>
        <w:rPr>
          <w:rFonts w:ascii="Lato" w:eastAsia="Calibri" w:hAnsi="Lato" w:cs="Calibri"/>
          <w:lang w:eastAsia="fr-FR"/>
        </w:rPr>
      </w:pPr>
    </w:p>
    <w:p w14:paraId="4ED3B410" w14:textId="2AAFA095" w:rsidR="00D172FE" w:rsidRDefault="00D172FE" w:rsidP="00D172FE">
      <w:pPr>
        <w:spacing w:after="0" w:line="240" w:lineRule="auto"/>
        <w:jc w:val="both"/>
        <w:rPr>
          <w:rFonts w:ascii="Lato" w:eastAsia="Calibri" w:hAnsi="Lato" w:cs="Calibri"/>
          <w:lang w:eastAsia="fr-FR"/>
        </w:rPr>
      </w:pPr>
    </w:p>
    <w:p w14:paraId="2EB034A5" w14:textId="77777777" w:rsidR="00D172FE" w:rsidRPr="00D172FE" w:rsidRDefault="00D172FE" w:rsidP="00D172FE">
      <w:pPr>
        <w:spacing w:after="0" w:line="240" w:lineRule="auto"/>
        <w:jc w:val="both"/>
        <w:rPr>
          <w:rFonts w:ascii="Lato" w:eastAsia="Calibri" w:hAnsi="Lato" w:cs="Calibri"/>
          <w:lang w:eastAsia="fr-FR"/>
        </w:rPr>
      </w:pPr>
    </w:p>
    <w:p w14:paraId="00894F9C" w14:textId="77777777" w:rsidR="00D172FE" w:rsidRPr="00D172FE" w:rsidRDefault="00D172FE" w:rsidP="00D172FE">
      <w:pPr>
        <w:pStyle w:val="Paragraphedeliste"/>
        <w:numPr>
          <w:ilvl w:val="0"/>
          <w:numId w:val="21"/>
        </w:numPr>
        <w:spacing w:after="0" w:line="240" w:lineRule="auto"/>
        <w:jc w:val="both"/>
        <w:rPr>
          <w:rFonts w:ascii="Lato" w:eastAsia="Calibri" w:hAnsi="Lato" w:cs="Calibri"/>
          <w:lang w:eastAsia="fr-FR"/>
        </w:rPr>
      </w:pPr>
      <w:r w:rsidRPr="00D172FE">
        <w:rPr>
          <w:rFonts w:ascii="Lato" w:eastAsia="Calibri" w:hAnsi="Lato" w:cs="Calibri"/>
          <w:lang w:eastAsia="fr-FR"/>
        </w:rPr>
        <w:t>Accès à concerto</w:t>
      </w:r>
    </w:p>
    <w:p w14:paraId="2EBFBA09" w14:textId="38E0607A" w:rsidR="00D172FE" w:rsidRDefault="00D172FE" w:rsidP="00D172FE">
      <w:pPr>
        <w:spacing w:after="0" w:line="240" w:lineRule="auto"/>
        <w:jc w:val="both"/>
        <w:rPr>
          <w:rFonts w:ascii="Lato" w:eastAsia="Calibri" w:hAnsi="Lato" w:cs="Calibri"/>
          <w:lang w:eastAsia="fr-FR"/>
        </w:rPr>
      </w:pPr>
      <w:r w:rsidRPr="00D172FE">
        <w:rPr>
          <w:rFonts w:ascii="Lato" w:eastAsia="Calibri" w:hAnsi="Lato" w:cs="Calibri"/>
          <w:lang w:eastAsia="fr-FR"/>
        </w:rPr>
        <w:t>Une fois connecté au serveur ARPEGE, vous pouvez cliquer sur l’icône Concerto pour lancer l’application.</w:t>
      </w:r>
    </w:p>
    <w:p w14:paraId="12E20D8D" w14:textId="77777777" w:rsidR="00D172FE" w:rsidRPr="00D172FE" w:rsidRDefault="00D172FE" w:rsidP="00D172FE">
      <w:pPr>
        <w:spacing w:after="0" w:line="240" w:lineRule="auto"/>
        <w:jc w:val="both"/>
        <w:rPr>
          <w:rFonts w:ascii="Lato" w:eastAsia="Calibri" w:hAnsi="Lato" w:cs="Calibri"/>
          <w:lang w:eastAsia="fr-FR"/>
        </w:rPr>
      </w:pPr>
    </w:p>
    <w:p w14:paraId="7D7F564C" w14:textId="77777777" w:rsidR="00D172FE" w:rsidRDefault="00D172FE" w:rsidP="00D172FE">
      <w:pPr>
        <w:spacing w:after="0" w:line="240" w:lineRule="auto"/>
        <w:jc w:val="both"/>
        <w:rPr>
          <w:rFonts w:ascii="Lato" w:eastAsia="Calibri" w:hAnsi="Lato" w:cs="Calibri"/>
          <w:lang w:eastAsia="fr-FR"/>
        </w:rPr>
      </w:pPr>
      <w:r w:rsidRPr="00D172FE">
        <w:rPr>
          <w:rFonts w:ascii="Lato" w:eastAsia="Calibri" w:hAnsi="Lato" w:cs="Calibri"/>
          <w:b/>
          <w:bCs/>
          <w:u w:val="single"/>
          <w:lang w:eastAsia="fr-FR"/>
        </w:rPr>
        <w:t>ATTENTION :</w:t>
      </w:r>
      <w:r>
        <w:rPr>
          <w:rFonts w:ascii="Lato" w:eastAsia="Calibri" w:hAnsi="Lato" w:cs="Calibri"/>
          <w:lang w:eastAsia="fr-FR"/>
        </w:rPr>
        <w:t xml:space="preserve"> </w:t>
      </w:r>
      <w:r w:rsidRPr="00D172FE">
        <w:rPr>
          <w:rFonts w:ascii="Lato" w:eastAsia="Calibri" w:hAnsi="Lato" w:cs="Calibri"/>
          <w:lang w:eastAsia="fr-FR"/>
        </w:rPr>
        <w:t xml:space="preserve">Avant de vous identifier vérifier bien si vous êtes sur la base de production (CONCERTO) ou la base de test (CONCERTO BASE ECOLE) inscrit en haut à gauche de la fenêtre. </w:t>
      </w:r>
    </w:p>
    <w:p w14:paraId="44A8D789" w14:textId="77777777" w:rsidR="00D172FE" w:rsidRDefault="00D172FE" w:rsidP="00D172FE">
      <w:pPr>
        <w:spacing w:after="0" w:line="240" w:lineRule="auto"/>
        <w:jc w:val="both"/>
        <w:rPr>
          <w:rFonts w:ascii="Lato" w:eastAsia="Calibri" w:hAnsi="Lato" w:cs="Calibri"/>
          <w:lang w:eastAsia="fr-FR"/>
        </w:rPr>
      </w:pPr>
    </w:p>
    <w:p w14:paraId="0C50C51D" w14:textId="1C618DC5" w:rsidR="00D172FE" w:rsidRDefault="00D172FE" w:rsidP="00D172FE">
      <w:pPr>
        <w:spacing w:after="0" w:line="240" w:lineRule="auto"/>
        <w:jc w:val="both"/>
        <w:rPr>
          <w:rFonts w:ascii="Lato" w:eastAsia="Calibri" w:hAnsi="Lato" w:cs="Calibri"/>
          <w:lang w:eastAsia="fr-FR"/>
        </w:rPr>
      </w:pPr>
      <w:r w:rsidRPr="00D172FE">
        <w:rPr>
          <w:rFonts w:ascii="Lato" w:eastAsia="Calibri" w:hAnsi="Lato" w:cs="Calibri"/>
          <w:lang w:eastAsia="fr-FR"/>
        </w:rPr>
        <w:t xml:space="preserve">Vous pouvez changer de base en cliquant sur l’icône </w:t>
      </w:r>
      <w:r w:rsidRPr="00D172FE">
        <w:rPr>
          <w:rFonts w:ascii="Lato" w:eastAsia="Calibri" w:hAnsi="Lato" w:cs="Calibri"/>
          <w:noProof/>
          <w:lang w:eastAsia="fr-FR"/>
        </w:rPr>
        <w:drawing>
          <wp:inline distT="0" distB="0" distL="0" distR="0" wp14:anchorId="40623802" wp14:editId="130B735E">
            <wp:extent cx="266700" cy="247650"/>
            <wp:effectExtent l="0" t="0" r="0" b="0"/>
            <wp:docPr id="13" name="Image 2" descr="cid:image002.png@01D5439A.215F5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2.png@01D5439A.215F5CA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rsidRPr="00D172FE">
        <w:rPr>
          <w:rFonts w:ascii="Lato" w:eastAsia="Calibri" w:hAnsi="Lato" w:cs="Calibri"/>
          <w:lang w:eastAsia="fr-FR"/>
        </w:rPr>
        <w:t> en haut à droite de la fenêtre.</w:t>
      </w:r>
    </w:p>
    <w:p w14:paraId="658880BA" w14:textId="77777777" w:rsidR="00D172FE" w:rsidRPr="00D172FE" w:rsidRDefault="00D172FE" w:rsidP="00D172FE">
      <w:pPr>
        <w:spacing w:after="0" w:line="240" w:lineRule="auto"/>
        <w:jc w:val="both"/>
        <w:rPr>
          <w:rFonts w:ascii="Lato" w:eastAsia="Calibri" w:hAnsi="Lato" w:cs="Calibri"/>
          <w:lang w:eastAsia="fr-FR"/>
        </w:rPr>
      </w:pPr>
    </w:p>
    <w:p w14:paraId="2216F099" w14:textId="77777777" w:rsidR="00D172FE" w:rsidRDefault="00D172FE" w:rsidP="00D172FE">
      <w:pPr>
        <w:spacing w:after="0" w:line="240" w:lineRule="auto"/>
        <w:jc w:val="both"/>
        <w:rPr>
          <w:rFonts w:ascii="Lato" w:eastAsia="Calibri" w:hAnsi="Lato" w:cs="Calibri"/>
          <w:lang w:eastAsia="fr-FR"/>
        </w:rPr>
      </w:pPr>
      <w:r>
        <w:rPr>
          <w:rFonts w:ascii="Lato" w:eastAsia="Calibri" w:hAnsi="Lato" w:cs="Calibri"/>
          <w:lang w:eastAsia="fr-FR"/>
        </w:rPr>
        <w:t>Les i</w:t>
      </w:r>
      <w:r w:rsidRPr="00D172FE">
        <w:rPr>
          <w:rFonts w:ascii="Lato" w:eastAsia="Calibri" w:hAnsi="Lato" w:cs="Calibri"/>
          <w:lang w:eastAsia="fr-FR"/>
        </w:rPr>
        <w:t xml:space="preserve">dentifiants sont tous construits de la même façon : première lettre du prénom suivie du nom (insensible à la case). </w:t>
      </w:r>
    </w:p>
    <w:p w14:paraId="07E77249" w14:textId="77777777" w:rsidR="00D172FE" w:rsidRDefault="00D172FE" w:rsidP="00D172FE">
      <w:pPr>
        <w:spacing w:after="0" w:line="240" w:lineRule="auto"/>
        <w:jc w:val="both"/>
        <w:rPr>
          <w:rFonts w:ascii="Lato" w:eastAsia="Calibri" w:hAnsi="Lato" w:cs="Calibri"/>
          <w:lang w:eastAsia="fr-FR"/>
        </w:rPr>
      </w:pPr>
      <w:r w:rsidRPr="00D172FE">
        <w:rPr>
          <w:rFonts w:ascii="Lato" w:eastAsia="Calibri" w:hAnsi="Lato" w:cs="Calibri"/>
          <w:lang w:eastAsia="fr-FR"/>
        </w:rPr>
        <w:t xml:space="preserve">Le mot de passe par défaut est 1234. </w:t>
      </w:r>
    </w:p>
    <w:p w14:paraId="14683DA2" w14:textId="77777777" w:rsidR="00D172FE" w:rsidRDefault="00D172FE" w:rsidP="00D172FE">
      <w:pPr>
        <w:spacing w:after="0" w:line="240" w:lineRule="auto"/>
        <w:jc w:val="both"/>
        <w:rPr>
          <w:rFonts w:ascii="Lato" w:eastAsia="Calibri" w:hAnsi="Lato" w:cs="Calibri"/>
          <w:lang w:eastAsia="fr-FR"/>
        </w:rPr>
      </w:pPr>
    </w:p>
    <w:p w14:paraId="75791D2C" w14:textId="77777777" w:rsidR="00D172FE" w:rsidRDefault="00D172FE" w:rsidP="00D172FE">
      <w:pPr>
        <w:spacing w:after="0" w:line="240" w:lineRule="auto"/>
        <w:jc w:val="both"/>
        <w:rPr>
          <w:rFonts w:ascii="Lato" w:eastAsia="Calibri" w:hAnsi="Lato" w:cs="Calibri"/>
          <w:lang w:eastAsia="fr-FR"/>
        </w:rPr>
      </w:pPr>
      <w:r w:rsidRPr="00D172FE">
        <w:rPr>
          <w:rFonts w:ascii="Lato" w:eastAsia="Calibri" w:hAnsi="Lato" w:cs="Calibri"/>
          <w:lang w:eastAsia="fr-FR"/>
        </w:rPr>
        <w:t xml:space="preserve">Je vous invite à changer ce mot de passe en cliquant sur l’icône « i » située en bas à droite une fois connecté puis sur le lien « préférences ». </w:t>
      </w:r>
    </w:p>
    <w:p w14:paraId="21C1D184" w14:textId="77777777" w:rsidR="00D172FE" w:rsidRDefault="00D172FE" w:rsidP="00D172FE">
      <w:pPr>
        <w:spacing w:after="0" w:line="240" w:lineRule="auto"/>
        <w:jc w:val="both"/>
        <w:rPr>
          <w:rFonts w:ascii="Lato" w:eastAsia="Calibri" w:hAnsi="Lato" w:cs="Calibri"/>
          <w:lang w:eastAsia="fr-FR"/>
        </w:rPr>
      </w:pPr>
    </w:p>
    <w:p w14:paraId="11A6A059" w14:textId="2BA6FECA" w:rsidR="00D172FE" w:rsidRPr="00D172FE" w:rsidRDefault="00D172FE" w:rsidP="00D172FE">
      <w:pPr>
        <w:spacing w:after="0" w:line="240" w:lineRule="auto"/>
        <w:jc w:val="both"/>
        <w:rPr>
          <w:rFonts w:ascii="Lato" w:eastAsia="Calibri" w:hAnsi="Lato" w:cs="Calibri"/>
          <w:lang w:eastAsia="fr-FR"/>
        </w:rPr>
      </w:pPr>
      <w:r>
        <w:rPr>
          <w:rFonts w:ascii="Lato" w:eastAsia="Calibri" w:hAnsi="Lato" w:cs="Calibri"/>
          <w:lang w:eastAsia="fr-FR"/>
        </w:rPr>
        <w:t>Si nécessaire, v</w:t>
      </w:r>
      <w:r w:rsidRPr="00D172FE">
        <w:rPr>
          <w:rFonts w:ascii="Lato" w:eastAsia="Calibri" w:hAnsi="Lato" w:cs="Calibri"/>
          <w:lang w:eastAsia="fr-FR"/>
        </w:rPr>
        <w:t>ous devez le changer sur la base de production puis sur la base de test.</w:t>
      </w:r>
    </w:p>
    <w:p w14:paraId="580D1C64" w14:textId="24E6476B" w:rsidR="00D172FE" w:rsidRPr="00D172FE" w:rsidRDefault="00D172FE" w:rsidP="00D172FE">
      <w:pPr>
        <w:jc w:val="both"/>
        <w:rPr>
          <w:rFonts w:ascii="Lato" w:hAnsi="Lato"/>
          <w:b/>
          <w:u w:val="single"/>
        </w:rPr>
      </w:pPr>
    </w:p>
    <w:p w14:paraId="314EA52B" w14:textId="77777777" w:rsidR="00D172FE" w:rsidRDefault="00D172FE">
      <w:pPr>
        <w:rPr>
          <w:rFonts w:ascii="Lato" w:hAnsi="Lato"/>
          <w:b/>
          <w:u w:val="single"/>
        </w:rPr>
      </w:pPr>
    </w:p>
    <w:p w14:paraId="4B40E52B" w14:textId="0E206C32" w:rsidR="00D03313" w:rsidRPr="002A14F5" w:rsidRDefault="00D03313">
      <w:pPr>
        <w:rPr>
          <w:rFonts w:ascii="Lato" w:hAnsi="Lato"/>
          <w:b/>
          <w:u w:val="single"/>
        </w:rPr>
      </w:pPr>
      <w:r w:rsidRPr="002A14F5">
        <w:rPr>
          <w:rFonts w:ascii="Lato" w:hAnsi="Lato"/>
          <w:b/>
          <w:u w:val="single"/>
        </w:rPr>
        <w:br w:type="page"/>
      </w:r>
    </w:p>
    <w:p w14:paraId="13A489A7" w14:textId="77777777" w:rsidR="00FC596E" w:rsidRDefault="00FC596E">
      <w:pPr>
        <w:rPr>
          <w:rFonts w:ascii="Lato" w:hAnsi="Lato"/>
          <w:b/>
          <w:u w:val="single"/>
        </w:rPr>
      </w:pPr>
    </w:p>
    <w:p w14:paraId="2A4175C8" w14:textId="77777777" w:rsidR="00FC596E" w:rsidRDefault="00FC596E">
      <w:pPr>
        <w:rPr>
          <w:rFonts w:ascii="Lato" w:hAnsi="Lato"/>
          <w:b/>
          <w:u w:val="single"/>
        </w:rPr>
      </w:pPr>
      <w:bookmarkStart w:id="0" w:name="_GoBack"/>
      <w:bookmarkEnd w:id="0"/>
    </w:p>
    <w:p w14:paraId="2C503048" w14:textId="77777777" w:rsidR="00363642" w:rsidRPr="00FC596E" w:rsidRDefault="00363642">
      <w:pPr>
        <w:rPr>
          <w:rFonts w:ascii="Lato" w:hAnsi="Lato"/>
          <w:b/>
          <w:u w:val="single"/>
        </w:rPr>
      </w:pPr>
      <w:r w:rsidRPr="00FC596E">
        <w:rPr>
          <w:rFonts w:ascii="Lato" w:hAnsi="Lato"/>
          <w:b/>
          <w:u w:val="single"/>
        </w:rPr>
        <w:t>Rappel du mécanisme</w:t>
      </w:r>
    </w:p>
    <w:p w14:paraId="1B58FD98" w14:textId="77777777" w:rsidR="00363642" w:rsidRPr="00FC596E" w:rsidRDefault="00F5183D">
      <w:pPr>
        <w:rPr>
          <w:rFonts w:ascii="Lato" w:hAnsi="Lato"/>
        </w:rPr>
      </w:pPr>
      <w:r w:rsidRPr="00FC596E">
        <w:rPr>
          <w:rFonts w:ascii="Lato" w:hAnsi="Lato"/>
          <w:noProof/>
          <w:lang w:eastAsia="fr-FR"/>
        </w:rPr>
        <mc:AlternateContent>
          <mc:Choice Requires="wps">
            <w:drawing>
              <wp:anchor distT="45720" distB="45720" distL="182880" distR="182880" simplePos="0" relativeHeight="251659264" behindDoc="1" locked="0" layoutInCell="1" allowOverlap="0" wp14:anchorId="7FD8187F" wp14:editId="2030B8A0">
                <wp:simplePos x="0" y="0"/>
                <wp:positionH relativeFrom="margin">
                  <wp:posOffset>1157605</wp:posOffset>
                </wp:positionH>
                <wp:positionV relativeFrom="paragraph">
                  <wp:posOffset>119380</wp:posOffset>
                </wp:positionV>
                <wp:extent cx="3448050" cy="1114425"/>
                <wp:effectExtent l="38100" t="38100" r="38100" b="47625"/>
                <wp:wrapSquare wrapText="bothSides"/>
                <wp:docPr id="2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114425"/>
                        </a:xfrm>
                        <a:prstGeom prst="rect">
                          <a:avLst/>
                        </a:prstGeom>
                        <a:solidFill>
                          <a:schemeClr val="tx2"/>
                        </a:solidFill>
                        <a:ln w="76200" cmpd="dbl">
                          <a:solidFill>
                            <a:schemeClr val="tx2"/>
                          </a:solidFill>
                          <a:miter lim="800000"/>
                          <a:headEnd/>
                          <a:tailEnd/>
                        </a:ln>
                      </wps:spPr>
                      <wps:txbx>
                        <w:txbxContent>
                          <w:p w14:paraId="3EC72EE3" w14:textId="77777777" w:rsidR="00F5183D" w:rsidRDefault="00363642">
                            <w:pPr>
                              <w:spacing w:after="0"/>
                              <w:jc w:val="center"/>
                              <w:rPr>
                                <w:i/>
                                <w:iCs/>
                                <w:caps/>
                                <w:color w:val="FFFFFF" w:themeColor="background1"/>
                                <w:sz w:val="28"/>
                                <w:szCs w:val="28"/>
                              </w:rPr>
                            </w:pPr>
                            <w:r>
                              <w:rPr>
                                <w:i/>
                                <w:iCs/>
                                <w:caps/>
                                <w:color w:val="FFFFFF" w:themeColor="background1"/>
                                <w:sz w:val="28"/>
                                <w:szCs w:val="28"/>
                              </w:rPr>
                              <w:t xml:space="preserve">dossier famille : </w:t>
                            </w:r>
                          </w:p>
                          <w:p w14:paraId="7A5E7FB2" w14:textId="77777777" w:rsidR="00363642" w:rsidRDefault="00363642">
                            <w:pPr>
                              <w:spacing w:after="0"/>
                              <w:jc w:val="center"/>
                              <w:rPr>
                                <w:i/>
                                <w:iCs/>
                                <w:caps/>
                                <w:color w:val="FFFFFF" w:themeColor="background1"/>
                                <w:sz w:val="28"/>
                              </w:rPr>
                            </w:pPr>
                            <w:r>
                              <w:rPr>
                                <w:i/>
                                <w:iCs/>
                                <w:caps/>
                                <w:color w:val="FFFFFF" w:themeColor="background1"/>
                                <w:sz w:val="28"/>
                                <w:szCs w:val="28"/>
                              </w:rPr>
                              <w:t>recherche</w:t>
                            </w:r>
                            <w:r w:rsidR="00F5183D">
                              <w:rPr>
                                <w:i/>
                                <w:iCs/>
                                <w:caps/>
                                <w:color w:val="FFFFFF" w:themeColor="background1"/>
                                <w:sz w:val="28"/>
                                <w:szCs w:val="28"/>
                              </w:rPr>
                              <w:t>-modification</w:t>
                            </w:r>
                            <w:r>
                              <w:rPr>
                                <w:i/>
                                <w:iCs/>
                                <w:caps/>
                                <w:color w:val="FFFFFF" w:themeColor="background1"/>
                                <w:sz w:val="28"/>
                                <w:szCs w:val="28"/>
                              </w:rPr>
                              <w:t xml:space="preserve"> ou creation</w:t>
                            </w: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D8187F" id="Rectangle 4" o:spid="_x0000_s1026" style="position:absolute;margin-left:91.15pt;margin-top:9.4pt;width:271.5pt;height:87.75pt;z-index:-251657216;visibility:visible;mso-wrap-style:square;mso-width-percent:0;mso-height-percent:0;mso-wrap-distance-left:14.4pt;mso-wrap-distance-top:3.6pt;mso-wrap-distance-right:14.4pt;mso-wrap-distance-bottom:3.6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" o:allowoverlap="f" fillcolor="#44546a [3215]" strokecolor="#44546a [3215]" strokeweight="6pt">
                <v:stroke linestyle="thinThin"/>
                <v:textbox inset="14.4pt,14.4pt,14.4pt,14.4pt">
                  <w:txbxContent>
                    <w:p w14:paraId="3EC72EE3" w14:textId="77777777" w:rsidR="00F5183D" w:rsidRDefault="00363642">
                      <w:pPr>
                        <w:spacing w:after="0"/>
                        <w:jc w:val="center"/>
                        <w:rPr>
                          <w:i/>
                          <w:iCs/>
                          <w:caps/>
                          <w:color w:val="FFFFFF" w:themeColor="background1"/>
                          <w:sz w:val="28"/>
                          <w:szCs w:val="28"/>
                        </w:rPr>
                      </w:pPr>
                      <w:r>
                        <w:rPr>
                          <w:i/>
                          <w:iCs/>
                          <w:caps/>
                          <w:color w:val="FFFFFF" w:themeColor="background1"/>
                          <w:sz w:val="28"/>
                          <w:szCs w:val="28"/>
                        </w:rPr>
                        <w:t xml:space="preserve">dossier famille : </w:t>
                      </w:r>
                    </w:p>
                    <w:p w14:paraId="7A5E7FB2" w14:textId="77777777" w:rsidR="00363642" w:rsidRDefault="00363642">
                      <w:pPr>
                        <w:spacing w:after="0"/>
                        <w:jc w:val="center"/>
                        <w:rPr>
                          <w:i/>
                          <w:iCs/>
                          <w:caps/>
                          <w:color w:val="FFFFFF" w:themeColor="background1"/>
                          <w:sz w:val="28"/>
                        </w:rPr>
                      </w:pPr>
                      <w:r>
                        <w:rPr>
                          <w:i/>
                          <w:iCs/>
                          <w:caps/>
                          <w:color w:val="FFFFFF" w:themeColor="background1"/>
                          <w:sz w:val="28"/>
                          <w:szCs w:val="28"/>
                        </w:rPr>
                        <w:t>recherche</w:t>
                      </w:r>
                      <w:r w:rsidR="00F5183D">
                        <w:rPr>
                          <w:i/>
                          <w:iCs/>
                          <w:caps/>
                          <w:color w:val="FFFFFF" w:themeColor="background1"/>
                          <w:sz w:val="28"/>
                          <w:szCs w:val="28"/>
                        </w:rPr>
                        <w:t>-modification</w:t>
                      </w:r>
                      <w:r>
                        <w:rPr>
                          <w:i/>
                          <w:iCs/>
                          <w:caps/>
                          <w:color w:val="FFFFFF" w:themeColor="background1"/>
                          <w:sz w:val="28"/>
                          <w:szCs w:val="28"/>
                        </w:rPr>
                        <w:t xml:space="preserve"> ou creation</w:t>
                      </w:r>
                    </w:p>
                  </w:txbxContent>
                </v:textbox>
                <w10:wrap type="square" anchorx="margin"/>
              </v:rect>
            </w:pict>
          </mc:Fallback>
        </mc:AlternateContent>
      </w:r>
    </w:p>
    <w:p w14:paraId="400575FA" w14:textId="77777777" w:rsidR="00363642" w:rsidRPr="00FC596E" w:rsidRDefault="00363642">
      <w:pPr>
        <w:rPr>
          <w:rFonts w:ascii="Lato" w:hAnsi="Lato"/>
        </w:rPr>
      </w:pPr>
    </w:p>
    <w:p w14:paraId="2C8BD5C8" w14:textId="77777777" w:rsidR="00363642" w:rsidRPr="00FC596E" w:rsidRDefault="00E92B0A">
      <w:pPr>
        <w:rPr>
          <w:rFonts w:ascii="Lato" w:hAnsi="Lato"/>
        </w:rPr>
      </w:pPr>
      <w:r w:rsidRPr="00FC596E">
        <w:rPr>
          <w:rFonts w:ascii="Lato" w:hAnsi="Lato"/>
          <w:noProof/>
          <w:lang w:eastAsia="fr-FR"/>
        </w:rPr>
        <mc:AlternateContent>
          <mc:Choice Requires="wps">
            <w:drawing>
              <wp:anchor distT="45720" distB="45720" distL="182880" distR="182880" simplePos="0" relativeHeight="251672576" behindDoc="1" locked="0" layoutInCell="1" allowOverlap="0" wp14:anchorId="0827889A" wp14:editId="6FB03171">
                <wp:simplePos x="0" y="0"/>
                <wp:positionH relativeFrom="margin">
                  <wp:posOffset>-604520</wp:posOffset>
                </wp:positionH>
                <wp:positionV relativeFrom="paragraph">
                  <wp:posOffset>1646555</wp:posOffset>
                </wp:positionV>
                <wp:extent cx="1514475" cy="1171575"/>
                <wp:effectExtent l="38100" t="38100" r="47625" b="47625"/>
                <wp:wrapSquare wrapText="bothSides"/>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1171575"/>
                        </a:xfrm>
                        <a:prstGeom prst="rect">
                          <a:avLst/>
                        </a:prstGeom>
                        <a:solidFill>
                          <a:schemeClr val="accent2"/>
                        </a:solidFill>
                        <a:ln w="76200" cmpd="dbl">
                          <a:solidFill>
                            <a:srgbClr val="44546A"/>
                          </a:solidFill>
                          <a:miter lim="800000"/>
                          <a:headEnd/>
                          <a:tailEnd/>
                        </a:ln>
                      </wps:spPr>
                      <wps:txbx>
                        <w:txbxContent>
                          <w:p w14:paraId="7422D441" w14:textId="77777777" w:rsidR="00363642" w:rsidRDefault="00363642" w:rsidP="00363642">
                            <w:pPr>
                              <w:spacing w:after="0"/>
                              <w:jc w:val="center"/>
                              <w:rPr>
                                <w:i/>
                                <w:iCs/>
                                <w:caps/>
                                <w:color w:val="FFFFFF" w:themeColor="background1"/>
                                <w:sz w:val="28"/>
                              </w:rPr>
                            </w:pPr>
                            <w:r>
                              <w:rPr>
                                <w:i/>
                                <w:iCs/>
                                <w:caps/>
                                <w:color w:val="FFFFFF" w:themeColor="background1"/>
                                <w:sz w:val="28"/>
                                <w:szCs w:val="28"/>
                              </w:rPr>
                              <w:t>gestion de nos listes par activité</w:t>
                            </w: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27889A" id="_x0000_s1027" style="position:absolute;margin-left:-47.6pt;margin-top:129.65pt;width:119.25pt;height:92.25pt;z-index:-251643904;visibility:visible;mso-wrap-style:square;mso-width-percent:0;mso-height-percent:0;mso-wrap-distance-left:14.4pt;mso-wrap-distance-top:3.6pt;mso-wrap-distance-right:14.4pt;mso-wrap-distance-bottom:3.6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" o:allowoverlap="f" fillcolor="#ed7d31 [3205]" strokecolor="#44546a" strokeweight="6pt">
                <v:stroke linestyle="thinThin"/>
                <v:textbox inset="14.4pt,14.4pt,14.4pt,14.4pt">
                  <w:txbxContent>
                    <w:p w14:paraId="7422D441" w14:textId="77777777" w:rsidR="00363642" w:rsidRDefault="00363642" w:rsidP="00363642">
                      <w:pPr>
                        <w:spacing w:after="0"/>
                        <w:jc w:val="center"/>
                        <w:rPr>
                          <w:i/>
                          <w:iCs/>
                          <w:caps/>
                          <w:color w:val="FFFFFF" w:themeColor="background1"/>
                          <w:sz w:val="28"/>
                        </w:rPr>
                      </w:pPr>
                      <w:r>
                        <w:rPr>
                          <w:i/>
                          <w:iCs/>
                          <w:caps/>
                          <w:color w:val="FFFFFF" w:themeColor="background1"/>
                          <w:sz w:val="28"/>
                          <w:szCs w:val="28"/>
                        </w:rPr>
                        <w:t>gestion de nos listes par activité</w:t>
                      </w:r>
                    </w:p>
                  </w:txbxContent>
                </v:textbox>
                <w10:wrap type="square" anchorx="margin"/>
              </v:rect>
            </w:pict>
          </mc:Fallback>
        </mc:AlternateContent>
      </w:r>
      <w:r w:rsidRPr="00FC596E">
        <w:rPr>
          <w:rFonts w:ascii="Lato" w:hAnsi="Lato"/>
          <w:noProof/>
          <w:lang w:eastAsia="fr-FR"/>
        </w:rPr>
        <mc:AlternateContent>
          <mc:Choice Requires="wps">
            <w:drawing>
              <wp:anchor distT="45720" distB="45720" distL="182880" distR="182880" simplePos="0" relativeHeight="251665408" behindDoc="1" locked="0" layoutInCell="1" allowOverlap="0" wp14:anchorId="5565B06A" wp14:editId="392DAFCB">
                <wp:simplePos x="0" y="0"/>
                <wp:positionH relativeFrom="margin">
                  <wp:posOffset>1262380</wp:posOffset>
                </wp:positionH>
                <wp:positionV relativeFrom="paragraph">
                  <wp:posOffset>3933190</wp:posOffset>
                </wp:positionV>
                <wp:extent cx="3390900" cy="676275"/>
                <wp:effectExtent l="38100" t="38100" r="38100" b="47625"/>
                <wp:wrapSquare wrapText="bothSides"/>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676275"/>
                        </a:xfrm>
                        <a:prstGeom prst="rect">
                          <a:avLst/>
                        </a:prstGeom>
                        <a:solidFill>
                          <a:srgbClr val="44546A"/>
                        </a:solidFill>
                        <a:ln w="76200" cmpd="dbl">
                          <a:solidFill>
                            <a:srgbClr val="44546A"/>
                          </a:solidFill>
                          <a:miter lim="800000"/>
                          <a:headEnd/>
                          <a:tailEnd/>
                        </a:ln>
                      </wps:spPr>
                      <wps:txbx>
                        <w:txbxContent>
                          <w:p w14:paraId="6575D3F1" w14:textId="77777777" w:rsidR="00363642" w:rsidRDefault="00363642" w:rsidP="00363642">
                            <w:pPr>
                              <w:spacing w:after="0"/>
                              <w:jc w:val="center"/>
                              <w:rPr>
                                <w:i/>
                                <w:iCs/>
                                <w:caps/>
                                <w:color w:val="FFFFFF" w:themeColor="background1"/>
                                <w:sz w:val="28"/>
                              </w:rPr>
                            </w:pPr>
                            <w:r>
                              <w:rPr>
                                <w:i/>
                                <w:iCs/>
                                <w:caps/>
                                <w:color w:val="FFFFFF" w:themeColor="background1"/>
                                <w:sz w:val="28"/>
                              </w:rPr>
                              <w:t>facturation</w:t>
                            </w: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65B06A" id="_x0000_s1028" style="position:absolute;margin-left:99.4pt;margin-top:309.7pt;width:267pt;height:53.25pt;z-index:-251651072;visibility:visible;mso-wrap-style:square;mso-width-percent:0;mso-height-percent:0;mso-wrap-distance-left:14.4pt;mso-wrap-distance-top:3.6pt;mso-wrap-distance-right:14.4pt;mso-wrap-distance-bottom:3.6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" o:allowoverlap="f" fillcolor="#44546a" strokecolor="#44546a" strokeweight="6pt">
                <v:stroke linestyle="thinThin"/>
                <v:textbox inset="14.4pt,14.4pt,14.4pt,14.4pt">
                  <w:txbxContent>
                    <w:p w14:paraId="6575D3F1" w14:textId="77777777" w:rsidR="00363642" w:rsidRDefault="00363642" w:rsidP="00363642">
                      <w:pPr>
                        <w:spacing w:after="0"/>
                        <w:jc w:val="center"/>
                        <w:rPr>
                          <w:i/>
                          <w:iCs/>
                          <w:caps/>
                          <w:color w:val="FFFFFF" w:themeColor="background1"/>
                          <w:sz w:val="28"/>
                        </w:rPr>
                      </w:pPr>
                      <w:r>
                        <w:rPr>
                          <w:i/>
                          <w:iCs/>
                          <w:caps/>
                          <w:color w:val="FFFFFF" w:themeColor="background1"/>
                          <w:sz w:val="28"/>
                        </w:rPr>
                        <w:t>facturation</w:t>
                      </w:r>
                    </w:p>
                  </w:txbxContent>
                </v:textbox>
                <w10:wrap type="square" anchorx="margin"/>
              </v:rect>
            </w:pict>
          </mc:Fallback>
        </mc:AlternateContent>
      </w:r>
      <w:r w:rsidR="00363642" w:rsidRPr="00FC596E">
        <w:rPr>
          <w:rFonts w:ascii="Lato" w:hAnsi="Lato"/>
          <w:noProof/>
          <w:lang w:eastAsia="fr-FR"/>
        </w:rPr>
        <mc:AlternateContent>
          <mc:Choice Requires="wps">
            <w:drawing>
              <wp:anchor distT="45720" distB="45720" distL="182880" distR="182880" simplePos="0" relativeHeight="251674624" behindDoc="1" locked="0" layoutInCell="1" allowOverlap="0" wp14:anchorId="28BDDE0E" wp14:editId="16FC9ABA">
                <wp:simplePos x="0" y="0"/>
                <wp:positionH relativeFrom="margin">
                  <wp:posOffset>-575945</wp:posOffset>
                </wp:positionH>
                <wp:positionV relativeFrom="paragraph">
                  <wp:posOffset>3054985</wp:posOffset>
                </wp:positionV>
                <wp:extent cx="1514475" cy="628650"/>
                <wp:effectExtent l="38100" t="38100" r="47625" b="38100"/>
                <wp:wrapSquare wrapText="bothSides"/>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628650"/>
                        </a:xfrm>
                        <a:prstGeom prst="rect">
                          <a:avLst/>
                        </a:prstGeom>
                        <a:solidFill>
                          <a:srgbClr val="ED7D31"/>
                        </a:solidFill>
                        <a:ln w="76200" cmpd="dbl">
                          <a:solidFill>
                            <a:srgbClr val="44546A"/>
                          </a:solidFill>
                          <a:miter lim="800000"/>
                          <a:headEnd/>
                          <a:tailEnd/>
                        </a:ln>
                      </wps:spPr>
                      <wps:txbx>
                        <w:txbxContent>
                          <w:p w14:paraId="57FB0468" w14:textId="77777777" w:rsidR="00363642" w:rsidRDefault="00363642" w:rsidP="00363642">
                            <w:pPr>
                              <w:spacing w:after="0"/>
                              <w:jc w:val="center"/>
                              <w:rPr>
                                <w:i/>
                                <w:iCs/>
                                <w:caps/>
                                <w:color w:val="FFFFFF" w:themeColor="background1"/>
                                <w:sz w:val="28"/>
                              </w:rPr>
                            </w:pPr>
                            <w:r>
                              <w:rPr>
                                <w:i/>
                                <w:iCs/>
                                <w:caps/>
                                <w:color w:val="FFFFFF" w:themeColor="background1"/>
                                <w:sz w:val="28"/>
                                <w:szCs w:val="28"/>
                              </w:rPr>
                              <w:t xml:space="preserve">Bilan CAF </w:t>
                            </w: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BDDE0E" id="_x0000_s1029" style="position:absolute;margin-left:-45.35pt;margin-top:240.55pt;width:119.25pt;height:49.5pt;z-index:-251641856;visibility:visible;mso-wrap-style:square;mso-width-percent:0;mso-height-percent:0;mso-wrap-distance-left:14.4pt;mso-wrap-distance-top:3.6pt;mso-wrap-distance-right:14.4pt;mso-wrap-distance-bottom:3.6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" o:allowoverlap="f" fillcolor="#ed7d31" strokecolor="#44546a" strokeweight="6pt">
                <v:stroke linestyle="thinThin"/>
                <v:textbox inset="14.4pt,14.4pt,14.4pt,14.4pt">
                  <w:txbxContent>
                    <w:p w14:paraId="57FB0468" w14:textId="77777777" w:rsidR="00363642" w:rsidRDefault="00363642" w:rsidP="00363642">
                      <w:pPr>
                        <w:spacing w:after="0"/>
                        <w:jc w:val="center"/>
                        <w:rPr>
                          <w:i/>
                          <w:iCs/>
                          <w:caps/>
                          <w:color w:val="FFFFFF" w:themeColor="background1"/>
                          <w:sz w:val="28"/>
                        </w:rPr>
                      </w:pPr>
                      <w:r>
                        <w:rPr>
                          <w:i/>
                          <w:iCs/>
                          <w:caps/>
                          <w:color w:val="FFFFFF" w:themeColor="background1"/>
                          <w:sz w:val="28"/>
                          <w:szCs w:val="28"/>
                        </w:rPr>
                        <w:t xml:space="preserve">Bilan CAF </w:t>
                      </w:r>
                    </w:p>
                  </w:txbxContent>
                </v:textbox>
                <w10:wrap type="square" anchorx="margin"/>
              </v:rect>
            </w:pict>
          </mc:Fallback>
        </mc:AlternateContent>
      </w:r>
      <w:r w:rsidR="00363642" w:rsidRPr="00FC596E">
        <w:rPr>
          <w:rFonts w:ascii="Lato" w:hAnsi="Lato"/>
          <w:noProof/>
          <w:lang w:eastAsia="fr-FR"/>
        </w:rPr>
        <mc:AlternateContent>
          <mc:Choice Requires="wps">
            <w:drawing>
              <wp:anchor distT="0" distB="0" distL="114300" distR="114300" simplePos="0" relativeHeight="251670528" behindDoc="0" locked="0" layoutInCell="1" allowOverlap="1" wp14:anchorId="73C88AAA" wp14:editId="6F7C8554">
                <wp:simplePos x="0" y="0"/>
                <wp:positionH relativeFrom="margin">
                  <wp:align>center</wp:align>
                </wp:positionH>
                <wp:positionV relativeFrom="paragraph">
                  <wp:posOffset>3543300</wp:posOffset>
                </wp:positionV>
                <wp:extent cx="0" cy="257175"/>
                <wp:effectExtent l="76200" t="0" r="57150" b="47625"/>
                <wp:wrapNone/>
                <wp:docPr id="6" name="Connecteur droit avec flèche 6"/>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type w14:anchorId="66D8271D" id="_x0000_t32" coordsize="21600,21600" o:spt="32" o:oned="t" path="m,l21600,21600e" filled="f">
                <v:path arrowok="t" fillok="f" o:connecttype="none"/>
                <o:lock v:ext="edit" shapetype="t"/>
              </v:shapetype>
              <v:shape id="Connecteur droit avec flèche 6" o:spid="_x0000_s1026" type="#_x0000_t32" style="position:absolute;margin-left:0;margin-top:279pt;width:0;height:20.25pt;z-index:25167052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" strokecolor="#5b9bd5" strokeweight=".5pt">
                <v:stroke endarrow="block" joinstyle="miter"/>
                <w10:wrap anchorx="margin"/>
              </v:shape>
            </w:pict>
          </mc:Fallback>
        </mc:AlternateContent>
      </w:r>
      <w:r w:rsidR="00363642" w:rsidRPr="00FC596E">
        <w:rPr>
          <w:rFonts w:ascii="Lato" w:hAnsi="Lato"/>
          <w:noProof/>
          <w:lang w:eastAsia="fr-FR"/>
        </w:rPr>
        <mc:AlternateContent>
          <mc:Choice Requires="wps">
            <w:drawing>
              <wp:anchor distT="0" distB="0" distL="114300" distR="114300" simplePos="0" relativeHeight="251668480" behindDoc="0" locked="0" layoutInCell="1" allowOverlap="1" wp14:anchorId="1713E52C" wp14:editId="714B93FC">
                <wp:simplePos x="0" y="0"/>
                <wp:positionH relativeFrom="margin">
                  <wp:align>center</wp:align>
                </wp:positionH>
                <wp:positionV relativeFrom="paragraph">
                  <wp:posOffset>1943100</wp:posOffset>
                </wp:positionV>
                <wp:extent cx="0" cy="257175"/>
                <wp:effectExtent l="76200" t="0" r="57150" b="47625"/>
                <wp:wrapNone/>
                <wp:docPr id="5" name="Connecteur droit avec flèche 5"/>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7291268B" id="Connecteur droit avec flèche 5" o:spid="_x0000_s1026" type="#_x0000_t32" style="position:absolute;margin-left:0;margin-top:153pt;width:0;height:20.25pt;z-index:25166848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" strokecolor="#5b9bd5" strokeweight=".5pt">
                <v:stroke endarrow="block" joinstyle="miter"/>
                <w10:wrap anchorx="margin"/>
              </v:shape>
            </w:pict>
          </mc:Fallback>
        </mc:AlternateContent>
      </w:r>
      <w:r w:rsidR="00363642" w:rsidRPr="00FC596E">
        <w:rPr>
          <w:rFonts w:ascii="Lato" w:hAnsi="Lato"/>
          <w:noProof/>
          <w:lang w:eastAsia="fr-FR"/>
        </w:rPr>
        <mc:AlternateContent>
          <mc:Choice Requires="wps">
            <w:drawing>
              <wp:anchor distT="0" distB="0" distL="114300" distR="114300" simplePos="0" relativeHeight="251666432" behindDoc="0" locked="0" layoutInCell="1" allowOverlap="1" wp14:anchorId="7B7923ED" wp14:editId="71644530">
                <wp:simplePos x="0" y="0"/>
                <wp:positionH relativeFrom="column">
                  <wp:posOffset>2862580</wp:posOffset>
                </wp:positionH>
                <wp:positionV relativeFrom="paragraph">
                  <wp:posOffset>788035</wp:posOffset>
                </wp:positionV>
                <wp:extent cx="0" cy="257175"/>
                <wp:effectExtent l="76200" t="0" r="57150" b="47625"/>
                <wp:wrapNone/>
                <wp:docPr id="4" name="Connecteur droit avec flèche 4"/>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45A2295" id="_x0000_t32" coordsize="21600,21600" o:spt="32" o:oned="t" path="m,l21600,21600e" filled="f">
                <v:path arrowok="t" fillok="f" o:connecttype="none"/>
                <o:lock v:ext="edit" shapetype="t"/>
              </v:shapetype>
              <v:shape id="Connecteur droit avec flèche 4" o:spid="_x0000_s1026" type="#_x0000_t32" style="position:absolute;margin-left:225.4pt;margin-top:62.05pt;width:0;height:20.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" strokecolor="#5b9bd5 [3204]" strokeweight=".5pt">
                <v:stroke endarrow="block" joinstyle="miter"/>
              </v:shape>
            </w:pict>
          </mc:Fallback>
        </mc:AlternateContent>
      </w:r>
      <w:r w:rsidR="00363642" w:rsidRPr="00FC596E">
        <w:rPr>
          <w:rFonts w:ascii="Lato" w:hAnsi="Lato"/>
          <w:noProof/>
          <w:lang w:eastAsia="fr-FR"/>
        </w:rPr>
        <mc:AlternateContent>
          <mc:Choice Requires="wps">
            <w:drawing>
              <wp:anchor distT="45720" distB="45720" distL="182880" distR="182880" simplePos="0" relativeHeight="251663360" behindDoc="1" locked="0" layoutInCell="1" allowOverlap="0" wp14:anchorId="2EBF39A6" wp14:editId="79136ED7">
                <wp:simplePos x="0" y="0"/>
                <wp:positionH relativeFrom="margin">
                  <wp:posOffset>1262380</wp:posOffset>
                </wp:positionH>
                <wp:positionV relativeFrom="paragraph">
                  <wp:posOffset>2264410</wp:posOffset>
                </wp:positionV>
                <wp:extent cx="3390900" cy="1181100"/>
                <wp:effectExtent l="38100" t="38100" r="38100" b="38100"/>
                <wp:wrapSquare wrapText="bothSides"/>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1181100"/>
                        </a:xfrm>
                        <a:prstGeom prst="rect">
                          <a:avLst/>
                        </a:prstGeom>
                        <a:solidFill>
                          <a:srgbClr val="44546A"/>
                        </a:solidFill>
                        <a:ln w="76200" cmpd="dbl">
                          <a:solidFill>
                            <a:srgbClr val="44546A"/>
                          </a:solidFill>
                          <a:miter lim="800000"/>
                          <a:headEnd/>
                          <a:tailEnd/>
                        </a:ln>
                      </wps:spPr>
                      <wps:txbx>
                        <w:txbxContent>
                          <w:p w14:paraId="11A37DEA" w14:textId="77777777" w:rsidR="00363642" w:rsidRDefault="00363642" w:rsidP="00363642">
                            <w:pPr>
                              <w:spacing w:after="0"/>
                              <w:jc w:val="center"/>
                              <w:rPr>
                                <w:i/>
                                <w:iCs/>
                                <w:caps/>
                                <w:color w:val="FFFFFF" w:themeColor="background1"/>
                                <w:sz w:val="28"/>
                              </w:rPr>
                            </w:pPr>
                            <w:r>
                              <w:rPr>
                                <w:i/>
                                <w:iCs/>
                                <w:caps/>
                                <w:color w:val="FFFFFF" w:themeColor="background1"/>
                                <w:sz w:val="28"/>
                              </w:rPr>
                              <w:t>pointage de presence et gestion des absenses pour la restauration les ACM et les HG</w:t>
                            </w: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BF39A6" id="_x0000_s1030" style="position:absolute;margin-left:99.4pt;margin-top:178.3pt;width:267pt;height:93pt;z-index:-251653120;visibility:visible;mso-wrap-style:square;mso-width-percent:0;mso-height-percent:0;mso-wrap-distance-left:14.4pt;mso-wrap-distance-top:3.6pt;mso-wrap-distance-right:14.4pt;mso-wrap-distance-bottom:3.6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" o:allowoverlap="f" fillcolor="#44546a" strokecolor="#44546a" strokeweight="6pt">
                <v:stroke linestyle="thinThin"/>
                <v:textbox inset="14.4pt,14.4pt,14.4pt,14.4pt">
                  <w:txbxContent>
                    <w:p w14:paraId="11A37DEA" w14:textId="77777777" w:rsidR="00363642" w:rsidRDefault="00363642" w:rsidP="00363642">
                      <w:pPr>
                        <w:spacing w:after="0"/>
                        <w:jc w:val="center"/>
                        <w:rPr>
                          <w:i/>
                          <w:iCs/>
                          <w:caps/>
                          <w:color w:val="FFFFFF" w:themeColor="background1"/>
                          <w:sz w:val="28"/>
                        </w:rPr>
                      </w:pPr>
                      <w:r>
                        <w:rPr>
                          <w:i/>
                          <w:iCs/>
                          <w:caps/>
                          <w:color w:val="FFFFFF" w:themeColor="background1"/>
                          <w:sz w:val="28"/>
                        </w:rPr>
                        <w:t>pointage de presence et gestion des absenses pour la restauration les ACM et les HG</w:t>
                      </w:r>
                    </w:p>
                  </w:txbxContent>
                </v:textbox>
                <w10:wrap type="square" anchorx="margin"/>
              </v:rect>
            </w:pict>
          </mc:Fallback>
        </mc:AlternateContent>
      </w:r>
      <w:r w:rsidR="00363642" w:rsidRPr="00FC596E">
        <w:rPr>
          <w:rFonts w:ascii="Lato" w:hAnsi="Lato"/>
          <w:noProof/>
          <w:lang w:eastAsia="fr-FR"/>
        </w:rPr>
        <mc:AlternateContent>
          <mc:Choice Requires="wps">
            <w:drawing>
              <wp:anchor distT="45720" distB="45720" distL="182880" distR="182880" simplePos="0" relativeHeight="251661312" behindDoc="1" locked="0" layoutInCell="1" allowOverlap="0" wp14:anchorId="799030A1" wp14:editId="2BA67A83">
                <wp:simplePos x="0" y="0"/>
                <wp:positionH relativeFrom="margin">
                  <wp:posOffset>1224280</wp:posOffset>
                </wp:positionH>
                <wp:positionV relativeFrom="paragraph">
                  <wp:posOffset>1130935</wp:posOffset>
                </wp:positionV>
                <wp:extent cx="3390900" cy="704850"/>
                <wp:effectExtent l="38100" t="38100" r="38100" b="38100"/>
                <wp:wrapSquare wrapText="bothSides"/>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704850"/>
                        </a:xfrm>
                        <a:prstGeom prst="rect">
                          <a:avLst/>
                        </a:prstGeom>
                        <a:solidFill>
                          <a:srgbClr val="44546A"/>
                        </a:solidFill>
                        <a:ln w="76200" cmpd="dbl">
                          <a:solidFill>
                            <a:srgbClr val="44546A"/>
                          </a:solidFill>
                          <a:miter lim="800000"/>
                          <a:headEnd/>
                          <a:tailEnd/>
                        </a:ln>
                      </wps:spPr>
                      <wps:txbx>
                        <w:txbxContent>
                          <w:p w14:paraId="65E0D58E" w14:textId="77777777" w:rsidR="00363642" w:rsidRDefault="00363642" w:rsidP="00363642">
                            <w:pPr>
                              <w:spacing w:after="0"/>
                              <w:jc w:val="center"/>
                              <w:rPr>
                                <w:i/>
                                <w:iCs/>
                                <w:caps/>
                                <w:color w:val="FFFFFF" w:themeColor="background1"/>
                                <w:sz w:val="28"/>
                              </w:rPr>
                            </w:pPr>
                            <w:r>
                              <w:rPr>
                                <w:i/>
                                <w:iCs/>
                                <w:caps/>
                                <w:color w:val="FFFFFF" w:themeColor="background1"/>
                                <w:sz w:val="28"/>
                              </w:rPr>
                              <w:t>Inscription de l’enfant</w:t>
                            </w: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9030A1" id="_x0000_s1031" style="position:absolute;margin-left:96.4pt;margin-top:89.05pt;width:267pt;height:55.5pt;z-index:-251655168;visibility:visible;mso-wrap-style:square;mso-width-percent:0;mso-height-percent:0;mso-wrap-distance-left:14.4pt;mso-wrap-distance-top:3.6pt;mso-wrap-distance-right:14.4pt;mso-wrap-distance-bottom:3.6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" o:allowoverlap="f" fillcolor="#44546a" strokecolor="#44546a" strokeweight="6pt">
                <v:stroke linestyle="thinThin"/>
                <v:textbox inset="14.4pt,14.4pt,14.4pt,14.4pt">
                  <w:txbxContent>
                    <w:p w14:paraId="65E0D58E" w14:textId="77777777" w:rsidR="00363642" w:rsidRDefault="00363642" w:rsidP="00363642">
                      <w:pPr>
                        <w:spacing w:after="0"/>
                        <w:jc w:val="center"/>
                        <w:rPr>
                          <w:i/>
                          <w:iCs/>
                          <w:caps/>
                          <w:color w:val="FFFFFF" w:themeColor="background1"/>
                          <w:sz w:val="28"/>
                        </w:rPr>
                      </w:pPr>
                      <w:r>
                        <w:rPr>
                          <w:i/>
                          <w:iCs/>
                          <w:caps/>
                          <w:color w:val="FFFFFF" w:themeColor="background1"/>
                          <w:sz w:val="28"/>
                        </w:rPr>
                        <w:t>Inscription de l’enfant</w:t>
                      </w:r>
                    </w:p>
                  </w:txbxContent>
                </v:textbox>
                <w10:wrap type="square" anchorx="margin"/>
              </v:rect>
            </w:pict>
          </mc:Fallback>
        </mc:AlternateContent>
      </w:r>
      <w:r w:rsidR="00363642" w:rsidRPr="00FC596E">
        <w:rPr>
          <w:rFonts w:ascii="Lato" w:hAnsi="Lato"/>
        </w:rPr>
        <w:br w:type="page"/>
      </w:r>
    </w:p>
    <w:p w14:paraId="0B952AF5" w14:textId="77777777" w:rsidR="00E92B0A" w:rsidRDefault="00E92B0A" w:rsidP="00964B05">
      <w:pPr>
        <w:jc w:val="both"/>
        <w:rPr>
          <w:rFonts w:ascii="Lato" w:hAnsi="Lato"/>
          <w:b/>
          <w:color w:val="C00000"/>
          <w:sz w:val="32"/>
          <w:szCs w:val="32"/>
        </w:rPr>
      </w:pPr>
    </w:p>
    <w:p w14:paraId="749DAF8C" w14:textId="77777777" w:rsidR="00E92B0A" w:rsidRDefault="00E92B0A" w:rsidP="00964B05">
      <w:pPr>
        <w:jc w:val="both"/>
        <w:rPr>
          <w:rFonts w:ascii="Lato" w:hAnsi="Lato"/>
          <w:b/>
          <w:color w:val="C00000"/>
          <w:sz w:val="32"/>
          <w:szCs w:val="32"/>
        </w:rPr>
      </w:pPr>
    </w:p>
    <w:p w14:paraId="6064970D" w14:textId="77777777" w:rsidR="00F54F2E" w:rsidRPr="00FC596E" w:rsidRDefault="00D03313" w:rsidP="00964B05">
      <w:pPr>
        <w:jc w:val="both"/>
        <w:rPr>
          <w:rFonts w:ascii="Lato" w:hAnsi="Lato"/>
          <w:b/>
          <w:color w:val="C00000"/>
          <w:sz w:val="32"/>
          <w:szCs w:val="32"/>
        </w:rPr>
      </w:pPr>
      <w:r w:rsidRPr="00FC596E">
        <w:rPr>
          <w:rFonts w:ascii="Lato" w:hAnsi="Lato"/>
          <w:b/>
          <w:color w:val="C00000"/>
          <w:sz w:val="32"/>
          <w:szCs w:val="32"/>
        </w:rPr>
        <w:t>4</w:t>
      </w:r>
      <w:r w:rsidR="008E3B16" w:rsidRPr="00FC596E">
        <w:rPr>
          <w:rFonts w:ascii="Lato" w:hAnsi="Lato"/>
          <w:b/>
          <w:color w:val="C00000"/>
          <w:sz w:val="32"/>
          <w:szCs w:val="32"/>
        </w:rPr>
        <w:t xml:space="preserve"> </w:t>
      </w:r>
      <w:r w:rsidR="00964B05" w:rsidRPr="00FC596E">
        <w:rPr>
          <w:rFonts w:ascii="Lato" w:hAnsi="Lato"/>
          <w:b/>
          <w:color w:val="C00000"/>
          <w:sz w:val="32"/>
          <w:szCs w:val="32"/>
        </w:rPr>
        <w:t>– CREATION DU DOSSIER FAMILLE</w:t>
      </w:r>
    </w:p>
    <w:p w14:paraId="0E03BE0B" w14:textId="77777777" w:rsidR="00563447" w:rsidRPr="00FC596E" w:rsidRDefault="00964B05" w:rsidP="009169E5">
      <w:pPr>
        <w:jc w:val="both"/>
        <w:rPr>
          <w:rFonts w:ascii="Lato" w:hAnsi="Lato"/>
          <w:u w:val="single"/>
        </w:rPr>
      </w:pPr>
      <w:r w:rsidRPr="00FC596E">
        <w:rPr>
          <w:rFonts w:ascii="Lato" w:hAnsi="Lato"/>
          <w:u w:val="single"/>
        </w:rPr>
        <w:t>Qui peut créer un dossier famille ?</w:t>
      </w:r>
    </w:p>
    <w:p w14:paraId="409E6A30" w14:textId="77777777" w:rsidR="007D0415" w:rsidRPr="00E92B0A" w:rsidRDefault="00FC596E" w:rsidP="00E92B0A">
      <w:pPr>
        <w:pStyle w:val="Paragraphedeliste"/>
        <w:numPr>
          <w:ilvl w:val="0"/>
          <w:numId w:val="13"/>
        </w:numPr>
        <w:jc w:val="both"/>
        <w:rPr>
          <w:rFonts w:ascii="Lato" w:hAnsi="Lato"/>
        </w:rPr>
      </w:pPr>
      <w:r w:rsidRPr="00E92B0A">
        <w:rPr>
          <w:rFonts w:ascii="Lato" w:hAnsi="Lato"/>
        </w:rPr>
        <w:t>Mission</w:t>
      </w:r>
      <w:r w:rsidR="008C3DFC" w:rsidRPr="00E92B0A">
        <w:rPr>
          <w:rFonts w:ascii="Lato" w:hAnsi="Lato"/>
        </w:rPr>
        <w:t xml:space="preserve"> des saisonniers pour l’été 2019 </w:t>
      </w:r>
    </w:p>
    <w:p w14:paraId="185C8423" w14:textId="77777777" w:rsidR="00D60B7A" w:rsidRPr="00E92B0A" w:rsidRDefault="007D0415" w:rsidP="00E92B0A">
      <w:pPr>
        <w:pStyle w:val="Paragraphedeliste"/>
        <w:numPr>
          <w:ilvl w:val="0"/>
          <w:numId w:val="13"/>
        </w:numPr>
        <w:jc w:val="both"/>
        <w:rPr>
          <w:rFonts w:ascii="Lato" w:hAnsi="Lato"/>
        </w:rPr>
      </w:pPr>
      <w:r w:rsidRPr="00E92B0A">
        <w:rPr>
          <w:rFonts w:ascii="Lato" w:hAnsi="Lato"/>
        </w:rPr>
        <w:t>P</w:t>
      </w:r>
      <w:r w:rsidR="008C3DFC" w:rsidRPr="00E92B0A">
        <w:rPr>
          <w:rFonts w:ascii="Lato" w:hAnsi="Lato"/>
        </w:rPr>
        <w:t xml:space="preserve">uis ensuite </w:t>
      </w:r>
      <w:r w:rsidRPr="00E92B0A">
        <w:rPr>
          <w:rFonts w:ascii="Lato" w:hAnsi="Lato"/>
        </w:rPr>
        <w:t>missions</w:t>
      </w:r>
      <w:r w:rsidR="008C3DFC" w:rsidRPr="00E92B0A">
        <w:rPr>
          <w:rFonts w:ascii="Lato" w:hAnsi="Lato"/>
        </w:rPr>
        <w:t xml:space="preserve"> des </w:t>
      </w:r>
      <w:r w:rsidRPr="00E92B0A">
        <w:rPr>
          <w:rFonts w:ascii="Lato" w:hAnsi="Lato"/>
        </w:rPr>
        <w:t>coordonnateurs d’école (et responsable de secteur en l’absence du coordonnateur d’école) et des directeurs ACM (sauf TAP) et haltes garderies</w:t>
      </w:r>
      <w:r w:rsidR="009169E5" w:rsidRPr="00E92B0A">
        <w:rPr>
          <w:rFonts w:ascii="Lato" w:hAnsi="Lato"/>
        </w:rPr>
        <w:t>.</w:t>
      </w:r>
    </w:p>
    <w:p w14:paraId="3045FE3E" w14:textId="77777777" w:rsidR="00D60B7A" w:rsidRPr="00FC596E" w:rsidRDefault="00D60B7A" w:rsidP="00D60B7A">
      <w:pPr>
        <w:jc w:val="both"/>
        <w:rPr>
          <w:rFonts w:ascii="Lato" w:hAnsi="Lato"/>
          <w:u w:val="single"/>
        </w:rPr>
      </w:pPr>
      <w:r w:rsidRPr="00FC596E">
        <w:rPr>
          <w:rFonts w:ascii="Lato" w:hAnsi="Lato"/>
          <w:u w:val="single"/>
        </w:rPr>
        <w:t>Quand ?</w:t>
      </w:r>
    </w:p>
    <w:p w14:paraId="08376DF6" w14:textId="77777777" w:rsidR="00D60B7A" w:rsidRPr="00FC596E" w:rsidRDefault="00D60B7A" w:rsidP="00FC596E">
      <w:pPr>
        <w:pStyle w:val="Paragraphedeliste"/>
        <w:numPr>
          <w:ilvl w:val="0"/>
          <w:numId w:val="11"/>
        </w:numPr>
        <w:jc w:val="both"/>
        <w:rPr>
          <w:rFonts w:ascii="Lato" w:hAnsi="Lato"/>
        </w:rPr>
      </w:pPr>
      <w:r w:rsidRPr="00FC596E">
        <w:rPr>
          <w:rFonts w:ascii="Lato" w:hAnsi="Lato"/>
        </w:rPr>
        <w:t>Dès une première inscription aux services communautaires (</w:t>
      </w:r>
      <w:r w:rsidR="00FC596E" w:rsidRPr="00FC596E">
        <w:rPr>
          <w:rFonts w:ascii="Lato" w:hAnsi="Lato"/>
        </w:rPr>
        <w:t>Halte-Garderie</w:t>
      </w:r>
      <w:r w:rsidRPr="00FC596E">
        <w:rPr>
          <w:rFonts w:ascii="Lato" w:hAnsi="Lato"/>
        </w:rPr>
        <w:t>, TAP, restauration scolaire, ACM, garderie).</w:t>
      </w:r>
    </w:p>
    <w:p w14:paraId="51823D40" w14:textId="77777777" w:rsidR="00D60B7A" w:rsidRPr="00FC596E" w:rsidRDefault="00D60B7A" w:rsidP="00FC596E">
      <w:pPr>
        <w:pStyle w:val="Paragraphedeliste"/>
        <w:numPr>
          <w:ilvl w:val="0"/>
          <w:numId w:val="11"/>
        </w:numPr>
        <w:jc w:val="both"/>
        <w:rPr>
          <w:rFonts w:ascii="Lato" w:hAnsi="Lato"/>
        </w:rPr>
      </w:pPr>
      <w:r w:rsidRPr="00FC596E">
        <w:rPr>
          <w:rFonts w:ascii="Lato" w:hAnsi="Lato"/>
        </w:rPr>
        <w:t>Lorsqu’un enfant n’est pas inscrit mais qu’il a eu usage du service</w:t>
      </w:r>
    </w:p>
    <w:p w14:paraId="0C7493A6" w14:textId="77777777" w:rsidR="00D60B7A" w:rsidRPr="00FC596E" w:rsidRDefault="00D60B7A" w:rsidP="00D60B7A">
      <w:pPr>
        <w:jc w:val="both"/>
        <w:rPr>
          <w:rFonts w:ascii="Lato" w:hAnsi="Lato"/>
          <w:u w:val="single"/>
        </w:rPr>
      </w:pPr>
      <w:r w:rsidRPr="00FC596E">
        <w:rPr>
          <w:rFonts w:ascii="Lato" w:hAnsi="Lato"/>
          <w:u w:val="single"/>
        </w:rPr>
        <w:t>Comment ?</w:t>
      </w:r>
    </w:p>
    <w:p w14:paraId="6F510126" w14:textId="77777777" w:rsidR="00E92B0A" w:rsidRDefault="00D60B7A" w:rsidP="00D60B7A">
      <w:pPr>
        <w:jc w:val="both"/>
        <w:rPr>
          <w:rFonts w:ascii="Lato" w:hAnsi="Lato"/>
        </w:rPr>
      </w:pPr>
      <w:r w:rsidRPr="00FC596E">
        <w:rPr>
          <w:rFonts w:ascii="Lato" w:hAnsi="Lato"/>
        </w:rPr>
        <w:t>A partir du dossier famille</w:t>
      </w:r>
      <w:r w:rsidR="00E92B0A">
        <w:rPr>
          <w:rFonts w:ascii="Lato" w:hAnsi="Lato"/>
        </w:rPr>
        <w:t xml:space="preserve"> dès l’arrivée sur le logiciel Concerto.</w:t>
      </w:r>
    </w:p>
    <w:p w14:paraId="11A5F157" w14:textId="77777777" w:rsidR="00D60B7A" w:rsidRPr="00FC596E" w:rsidRDefault="000A663D" w:rsidP="00D60B7A">
      <w:pPr>
        <w:jc w:val="both"/>
        <w:rPr>
          <w:rFonts w:ascii="Lato" w:hAnsi="Lato"/>
        </w:rPr>
      </w:pPr>
      <w:r w:rsidRPr="00E92B0A">
        <w:rPr>
          <w:rFonts w:ascii="Lato" w:hAnsi="Lato"/>
          <w:u w:val="single"/>
        </w:rPr>
        <w:t>Ne jamais faire de doublon avec une famille existante.</w:t>
      </w:r>
    </w:p>
    <w:p w14:paraId="262844B0" w14:textId="77777777" w:rsidR="00F71381" w:rsidRDefault="00D60B7A" w:rsidP="00D60B7A">
      <w:pPr>
        <w:jc w:val="both"/>
        <w:rPr>
          <w:rFonts w:ascii="Lato" w:hAnsi="Lato"/>
        </w:rPr>
      </w:pPr>
      <w:r w:rsidRPr="00FC596E">
        <w:rPr>
          <w:rFonts w:ascii="Lato" w:hAnsi="Lato"/>
        </w:rPr>
        <w:t xml:space="preserve">Attention : </w:t>
      </w:r>
    </w:p>
    <w:p w14:paraId="71DFE29C" w14:textId="77777777" w:rsidR="00F71381" w:rsidRPr="00F71381" w:rsidRDefault="00F71381" w:rsidP="00F71381">
      <w:pPr>
        <w:pStyle w:val="Paragraphedeliste"/>
        <w:numPr>
          <w:ilvl w:val="0"/>
          <w:numId w:val="17"/>
        </w:numPr>
        <w:jc w:val="both"/>
        <w:rPr>
          <w:rFonts w:ascii="Lato" w:hAnsi="Lato"/>
          <w:b/>
          <w:bCs/>
          <w:u w:val="single"/>
        </w:rPr>
      </w:pPr>
      <w:r w:rsidRPr="00F71381">
        <w:rPr>
          <w:rFonts w:ascii="Lato" w:hAnsi="Lato"/>
          <w:b/>
          <w:bCs/>
          <w:u w:val="single"/>
        </w:rPr>
        <w:t>Saisie obligatoire des noms et prénoms SANS ACCENT</w:t>
      </w:r>
    </w:p>
    <w:p w14:paraId="3505703C" w14:textId="77777777" w:rsidR="00E92B0A" w:rsidRPr="00F71381" w:rsidRDefault="00F71381" w:rsidP="00F71381">
      <w:pPr>
        <w:pStyle w:val="Paragraphedeliste"/>
        <w:numPr>
          <w:ilvl w:val="0"/>
          <w:numId w:val="16"/>
        </w:numPr>
        <w:jc w:val="both"/>
        <w:rPr>
          <w:rFonts w:ascii="Lato" w:hAnsi="Lato"/>
        </w:rPr>
      </w:pPr>
      <w:r>
        <w:rPr>
          <w:rFonts w:ascii="Lato" w:hAnsi="Lato"/>
          <w:b/>
          <w:bCs/>
          <w:u w:val="single"/>
        </w:rPr>
        <w:t>O</w:t>
      </w:r>
      <w:r w:rsidR="00964B05" w:rsidRPr="00F71381">
        <w:rPr>
          <w:rFonts w:ascii="Lato" w:hAnsi="Lato"/>
          <w:b/>
          <w:bCs/>
          <w:u w:val="single"/>
        </w:rPr>
        <w:t>bligation de re</w:t>
      </w:r>
      <w:r w:rsidR="00D60B7A" w:rsidRPr="00F71381">
        <w:rPr>
          <w:rFonts w:ascii="Lato" w:hAnsi="Lato"/>
          <w:b/>
          <w:bCs/>
          <w:u w:val="single"/>
        </w:rPr>
        <w:t>nseigner le QF par famille</w:t>
      </w:r>
      <w:r w:rsidR="00D60B7A" w:rsidRPr="00F71381">
        <w:rPr>
          <w:rFonts w:ascii="Lato" w:hAnsi="Lato"/>
        </w:rPr>
        <w:t xml:space="preserve">. </w:t>
      </w:r>
      <w:r w:rsidR="00E92B0A" w:rsidRPr="00F71381">
        <w:rPr>
          <w:rFonts w:ascii="Lato" w:hAnsi="Lato"/>
        </w:rPr>
        <w:t xml:space="preserve">Pour cela, il faut utiliser le compte CAFPRO communiqué. </w:t>
      </w:r>
    </w:p>
    <w:p w14:paraId="2CAF877D" w14:textId="77777777" w:rsidR="00E92B0A" w:rsidRDefault="00D60B7A" w:rsidP="00D60B7A">
      <w:pPr>
        <w:jc w:val="both"/>
        <w:rPr>
          <w:rFonts w:ascii="Lato" w:hAnsi="Lato"/>
        </w:rPr>
      </w:pPr>
      <w:r w:rsidRPr="00FC596E">
        <w:rPr>
          <w:rFonts w:ascii="Lato" w:hAnsi="Lato"/>
        </w:rPr>
        <w:t>Si le QF n’est pas</w:t>
      </w:r>
      <w:r w:rsidR="00964B05" w:rsidRPr="00FC596E">
        <w:rPr>
          <w:rFonts w:ascii="Lato" w:hAnsi="Lato"/>
        </w:rPr>
        <w:t xml:space="preserve"> connu, on note : 9999</w:t>
      </w:r>
      <w:r w:rsidRPr="00FC596E">
        <w:rPr>
          <w:rFonts w:ascii="Lato" w:hAnsi="Lato"/>
        </w:rPr>
        <w:t xml:space="preserve">. </w:t>
      </w:r>
      <w:r w:rsidR="00D21A88">
        <w:rPr>
          <w:rFonts w:ascii="Lato" w:hAnsi="Lato"/>
        </w:rPr>
        <w:t>Saisi obligatoire dans l’attente de connaissance du vrai QF.</w:t>
      </w:r>
    </w:p>
    <w:p w14:paraId="64ED8A25" w14:textId="77777777" w:rsidR="00964B05" w:rsidRPr="00FC596E" w:rsidRDefault="000A663D" w:rsidP="00D60B7A">
      <w:pPr>
        <w:jc w:val="both"/>
        <w:rPr>
          <w:rFonts w:ascii="Lato" w:hAnsi="Lato"/>
        </w:rPr>
      </w:pPr>
      <w:r w:rsidRPr="00FC596E">
        <w:rPr>
          <w:rFonts w:ascii="Lato" w:hAnsi="Lato"/>
        </w:rPr>
        <w:t xml:space="preserve">On ajoute un QF si changement avec vigilance sur les dates mais </w:t>
      </w:r>
      <w:r w:rsidRPr="00E92B0A">
        <w:rPr>
          <w:rFonts w:ascii="Lato" w:hAnsi="Lato"/>
          <w:u w:val="single"/>
        </w:rPr>
        <w:t>nous n’effaçons jamais un QF</w:t>
      </w:r>
      <w:r w:rsidRPr="00FC596E">
        <w:rPr>
          <w:rFonts w:ascii="Lato" w:hAnsi="Lato"/>
        </w:rPr>
        <w:t xml:space="preserve"> (</w:t>
      </w:r>
      <w:r w:rsidR="00046FE1">
        <w:rPr>
          <w:rFonts w:ascii="Lato" w:hAnsi="Lato"/>
        </w:rPr>
        <w:t>c</w:t>
      </w:r>
      <w:r w:rsidR="00046FE1" w:rsidRPr="00FC596E">
        <w:rPr>
          <w:rFonts w:ascii="Lato" w:hAnsi="Lato"/>
        </w:rPr>
        <w:t>f.</w:t>
      </w:r>
      <w:r w:rsidRPr="00FC596E">
        <w:rPr>
          <w:rFonts w:ascii="Lato" w:hAnsi="Lato"/>
        </w:rPr>
        <w:t xml:space="preserve">  </w:t>
      </w:r>
      <w:proofErr w:type="gramStart"/>
      <w:r w:rsidRPr="00FC596E">
        <w:rPr>
          <w:rFonts w:ascii="Lato" w:hAnsi="Lato"/>
        </w:rPr>
        <w:t>règlement</w:t>
      </w:r>
      <w:proofErr w:type="gramEnd"/>
      <w:r w:rsidRPr="00FC596E">
        <w:rPr>
          <w:rFonts w:ascii="Lato" w:hAnsi="Lato"/>
        </w:rPr>
        <w:t xml:space="preserve"> de fonctionnement)</w:t>
      </w:r>
      <w:r w:rsidR="00F5183D" w:rsidRPr="00FC596E">
        <w:rPr>
          <w:rFonts w:ascii="Lato" w:hAnsi="Lato"/>
        </w:rPr>
        <w:t xml:space="preserve">. </w:t>
      </w:r>
      <w:r w:rsidR="00F5183D" w:rsidRPr="00E92B0A">
        <w:rPr>
          <w:rFonts w:ascii="Lato" w:hAnsi="Lato"/>
          <w:u w:val="single"/>
        </w:rPr>
        <w:t>Le QF est par défaut renseigné sur l’année scolaire</w:t>
      </w:r>
      <w:r w:rsidR="00F5183D" w:rsidRPr="00FC596E">
        <w:rPr>
          <w:rFonts w:ascii="Lato" w:hAnsi="Lato"/>
        </w:rPr>
        <w:t>.</w:t>
      </w:r>
    </w:p>
    <w:p w14:paraId="07D98F14" w14:textId="77777777" w:rsidR="00F71381" w:rsidRDefault="00F71381" w:rsidP="00E550D1">
      <w:pPr>
        <w:pStyle w:val="Paragraphedeliste"/>
        <w:numPr>
          <w:ilvl w:val="0"/>
          <w:numId w:val="16"/>
        </w:numPr>
        <w:jc w:val="both"/>
        <w:rPr>
          <w:rFonts w:ascii="Lato" w:hAnsi="Lato"/>
        </w:rPr>
      </w:pPr>
      <w:r w:rsidRPr="00F71381">
        <w:rPr>
          <w:rFonts w:ascii="Lato" w:hAnsi="Lato"/>
        </w:rPr>
        <w:t xml:space="preserve">Pour les communes nouvelles : </w:t>
      </w:r>
      <w:r w:rsidRPr="00F71381">
        <w:rPr>
          <w:rFonts w:ascii="Lato" w:hAnsi="Lato"/>
          <w:b/>
          <w:bCs/>
          <w:u w:val="single"/>
        </w:rPr>
        <w:t>saisie obligatoire dans la ville du nom de la commune nouvelle</w:t>
      </w:r>
      <w:r w:rsidRPr="00F71381">
        <w:rPr>
          <w:rFonts w:ascii="Lato" w:hAnsi="Lato"/>
        </w:rPr>
        <w:t xml:space="preserve"> et indiquer dans le champ prévu à cet effet le nom de l’ancienne commune.</w:t>
      </w:r>
    </w:p>
    <w:p w14:paraId="425B93C4" w14:textId="77777777" w:rsidR="00A454DA" w:rsidRDefault="00A454DA">
      <w:pPr>
        <w:rPr>
          <w:rFonts w:ascii="Lato" w:hAnsi="Lato"/>
        </w:rPr>
      </w:pPr>
    </w:p>
    <w:p w14:paraId="203D1830" w14:textId="3F102009" w:rsidR="00A454DA" w:rsidRPr="00A454DA" w:rsidRDefault="00A454DA">
      <w:pPr>
        <w:rPr>
          <w:rFonts w:ascii="Lato" w:hAnsi="Lato"/>
          <w:b/>
          <w:bCs/>
          <w:u w:val="single"/>
        </w:rPr>
      </w:pPr>
      <w:r w:rsidRPr="00A454DA">
        <w:rPr>
          <w:rFonts w:ascii="Lato" w:hAnsi="Lato"/>
          <w:b/>
          <w:bCs/>
          <w:u w:val="single"/>
        </w:rPr>
        <w:t>Création du représentant</w:t>
      </w:r>
    </w:p>
    <w:p w14:paraId="3A58B301" w14:textId="5BCE7A9C" w:rsidR="00A454DA" w:rsidRDefault="00A454DA">
      <w:pPr>
        <w:rPr>
          <w:rFonts w:ascii="Lato" w:hAnsi="Lato"/>
        </w:rPr>
      </w:pPr>
      <w:r>
        <w:rPr>
          <w:rFonts w:ascii="Lato" w:hAnsi="Lato"/>
        </w:rPr>
        <w:t>Identité pour les femmes mariées</w:t>
      </w:r>
    </w:p>
    <w:p w14:paraId="414920BE" w14:textId="1E3CA937" w:rsidR="00A454DA" w:rsidRPr="00A454DA" w:rsidRDefault="00A454DA" w:rsidP="00A454DA">
      <w:pPr>
        <w:pStyle w:val="Paragraphedeliste"/>
        <w:numPr>
          <w:ilvl w:val="0"/>
          <w:numId w:val="16"/>
        </w:numPr>
        <w:rPr>
          <w:rFonts w:ascii="Lato" w:hAnsi="Lato"/>
        </w:rPr>
      </w:pPr>
      <w:r w:rsidRPr="00A454DA">
        <w:rPr>
          <w:rFonts w:ascii="Lato" w:hAnsi="Lato"/>
          <w:u w:val="single"/>
        </w:rPr>
        <w:t>Attention</w:t>
      </w:r>
      <w:r w:rsidRPr="00A454DA">
        <w:rPr>
          <w:rFonts w:ascii="Lato" w:hAnsi="Lato"/>
        </w:rPr>
        <w:t> : Le nom de jeune fille doit être notifié dans la case « nom de famille »</w:t>
      </w:r>
    </w:p>
    <w:p w14:paraId="18346EE3" w14:textId="3646F915" w:rsidR="00A454DA" w:rsidRPr="00A454DA" w:rsidRDefault="00A454DA" w:rsidP="00A454DA">
      <w:pPr>
        <w:pStyle w:val="Paragraphedeliste"/>
        <w:numPr>
          <w:ilvl w:val="0"/>
          <w:numId w:val="16"/>
        </w:numPr>
        <w:rPr>
          <w:rFonts w:ascii="Lato" w:hAnsi="Lato"/>
        </w:rPr>
      </w:pPr>
      <w:r w:rsidRPr="00A454DA">
        <w:rPr>
          <w:rFonts w:ascii="Lato" w:hAnsi="Lato"/>
        </w:rPr>
        <w:t>Le nom de femme doit être notifié dans la case « nom d’usage » et « nom d’épouse »</w:t>
      </w:r>
    </w:p>
    <w:p w14:paraId="40529961" w14:textId="62D5ACF2" w:rsidR="00F71381" w:rsidRDefault="00F71381">
      <w:pPr>
        <w:rPr>
          <w:rFonts w:ascii="Lato" w:hAnsi="Lato"/>
        </w:rPr>
      </w:pPr>
      <w:r>
        <w:rPr>
          <w:rFonts w:ascii="Lato" w:hAnsi="Lato"/>
        </w:rPr>
        <w:br w:type="page"/>
      </w:r>
    </w:p>
    <w:p w14:paraId="3BD2F109" w14:textId="77777777" w:rsidR="00F71381" w:rsidRDefault="00F71381" w:rsidP="00F71381">
      <w:pPr>
        <w:pStyle w:val="Paragraphedeliste"/>
        <w:jc w:val="both"/>
        <w:rPr>
          <w:rFonts w:ascii="Lato" w:hAnsi="Lato"/>
        </w:rPr>
      </w:pPr>
    </w:p>
    <w:p w14:paraId="2675B519" w14:textId="77777777" w:rsidR="00F71381" w:rsidRDefault="00F71381" w:rsidP="00F71381">
      <w:pPr>
        <w:pStyle w:val="Paragraphedeliste"/>
        <w:jc w:val="both"/>
        <w:rPr>
          <w:rFonts w:ascii="Lato" w:hAnsi="Lato"/>
        </w:rPr>
      </w:pPr>
    </w:p>
    <w:p w14:paraId="0CB136DC" w14:textId="77777777" w:rsidR="00F71381" w:rsidRPr="00F71381" w:rsidRDefault="00F71381" w:rsidP="00F71381">
      <w:pPr>
        <w:pStyle w:val="Paragraphedeliste"/>
        <w:jc w:val="both"/>
        <w:rPr>
          <w:rFonts w:ascii="Lato" w:hAnsi="Lato"/>
        </w:rPr>
      </w:pPr>
    </w:p>
    <w:p w14:paraId="059240EF" w14:textId="77777777" w:rsidR="002A14F5" w:rsidRPr="00714D2E" w:rsidRDefault="002A14F5" w:rsidP="00C80DFD">
      <w:pPr>
        <w:jc w:val="both"/>
        <w:rPr>
          <w:rFonts w:ascii="Lato" w:hAnsi="Lato"/>
          <w:b/>
          <w:bCs/>
          <w:u w:val="single"/>
        </w:rPr>
      </w:pPr>
      <w:r w:rsidRPr="00714D2E">
        <w:rPr>
          <w:rFonts w:ascii="Lato" w:hAnsi="Lato"/>
          <w:b/>
          <w:bCs/>
          <w:u w:val="single"/>
        </w:rPr>
        <w:t>Pour un enfant placé en lieu de vie ou chez un assistant familial (AF)</w:t>
      </w:r>
    </w:p>
    <w:p w14:paraId="56D1CE57" w14:textId="77777777" w:rsidR="000F530B" w:rsidRDefault="000F530B" w:rsidP="002A14F5">
      <w:pPr>
        <w:jc w:val="both"/>
        <w:rPr>
          <w:rFonts w:ascii="Lato" w:hAnsi="Lato"/>
        </w:rPr>
      </w:pPr>
      <w:r>
        <w:rPr>
          <w:rFonts w:ascii="Lato" w:hAnsi="Lato"/>
        </w:rPr>
        <w:t xml:space="preserve">L’AF ou le lieu de vie sont toujours créés </w:t>
      </w:r>
      <w:r w:rsidRPr="00A454DA">
        <w:rPr>
          <w:rFonts w:ascii="Lato" w:hAnsi="Lato"/>
          <w:u w:val="single"/>
        </w:rPr>
        <w:t>en contact payeur.</w:t>
      </w:r>
      <w:r>
        <w:rPr>
          <w:rFonts w:ascii="Lato" w:hAnsi="Lato"/>
        </w:rPr>
        <w:t xml:space="preserve"> Les représentants légaux ne sont pas payeurs.</w:t>
      </w:r>
    </w:p>
    <w:p w14:paraId="49E5BE51" w14:textId="4759E92F" w:rsidR="00714D2E" w:rsidRDefault="00714D2E" w:rsidP="002A14F5">
      <w:pPr>
        <w:jc w:val="both"/>
        <w:rPr>
          <w:rFonts w:ascii="Lato" w:hAnsi="Lato"/>
        </w:rPr>
      </w:pPr>
      <w:r>
        <w:rPr>
          <w:rFonts w:ascii="Lato" w:hAnsi="Lato"/>
        </w:rPr>
        <w:t xml:space="preserve">Lorsqu’il n’y a pas d’adresse indiquée pour le représentant 1 </w:t>
      </w:r>
      <w:r w:rsidR="00A454DA">
        <w:rPr>
          <w:rFonts w:ascii="Lato" w:hAnsi="Lato"/>
        </w:rPr>
        <w:t xml:space="preserve">dans le cas des enfants placés </w:t>
      </w:r>
      <w:r>
        <w:rPr>
          <w:rFonts w:ascii="Lato" w:hAnsi="Lato"/>
        </w:rPr>
        <w:t xml:space="preserve">indiquer par défaut : </w:t>
      </w:r>
    </w:p>
    <w:p w14:paraId="0DC2F3AF" w14:textId="77777777" w:rsidR="00714D2E" w:rsidRDefault="00714D2E" w:rsidP="00714D2E">
      <w:pPr>
        <w:pStyle w:val="Paragraphedeliste"/>
        <w:numPr>
          <w:ilvl w:val="0"/>
          <w:numId w:val="15"/>
        </w:numPr>
        <w:jc w:val="both"/>
        <w:rPr>
          <w:rFonts w:ascii="Lato" w:hAnsi="Lato"/>
        </w:rPr>
      </w:pPr>
      <w:r w:rsidRPr="00714D2E">
        <w:rPr>
          <w:rFonts w:ascii="Lato" w:hAnsi="Lato"/>
        </w:rPr>
        <w:t xml:space="preserve">1 rue du </w:t>
      </w:r>
      <w:proofErr w:type="spellStart"/>
      <w:r w:rsidRPr="00714D2E">
        <w:rPr>
          <w:rFonts w:ascii="Lato" w:hAnsi="Lato"/>
        </w:rPr>
        <w:t>simplot</w:t>
      </w:r>
      <w:proofErr w:type="spellEnd"/>
      <w:r w:rsidRPr="00714D2E">
        <w:rPr>
          <w:rFonts w:ascii="Lato" w:hAnsi="Lato"/>
        </w:rPr>
        <w:t>, 79500 MELLE (adresse collectivité – direction Education)</w:t>
      </w:r>
      <w:r>
        <w:rPr>
          <w:rFonts w:ascii="Lato" w:hAnsi="Lato"/>
        </w:rPr>
        <w:t xml:space="preserve"> dans le champ adresse du RP1,</w:t>
      </w:r>
    </w:p>
    <w:p w14:paraId="0B0B3447" w14:textId="77777777" w:rsidR="00714D2E" w:rsidRDefault="00714D2E" w:rsidP="00714D2E">
      <w:pPr>
        <w:pStyle w:val="Paragraphedeliste"/>
        <w:numPr>
          <w:ilvl w:val="0"/>
          <w:numId w:val="15"/>
        </w:numPr>
        <w:jc w:val="both"/>
        <w:rPr>
          <w:rFonts w:ascii="Lato" w:hAnsi="Lato"/>
        </w:rPr>
      </w:pPr>
      <w:r>
        <w:rPr>
          <w:rFonts w:ascii="Lato" w:hAnsi="Lato"/>
        </w:rPr>
        <w:t>Rajouter une note au dossier (cocher « apparaît dès l’ouverture du dossier famille » : « adresse représentant(s) non fiable, contacter en priorité Mr XX ou Mme XX, assistant familial dédié.</w:t>
      </w:r>
    </w:p>
    <w:p w14:paraId="47E14802" w14:textId="77777777" w:rsidR="00714D2E" w:rsidRPr="00714D2E" w:rsidRDefault="00714D2E" w:rsidP="00784484">
      <w:pPr>
        <w:pStyle w:val="Paragraphedeliste"/>
        <w:numPr>
          <w:ilvl w:val="0"/>
          <w:numId w:val="15"/>
        </w:numPr>
        <w:jc w:val="both"/>
        <w:rPr>
          <w:rFonts w:ascii="Lato" w:hAnsi="Lato"/>
        </w:rPr>
      </w:pPr>
      <w:r w:rsidRPr="00714D2E">
        <w:rPr>
          <w:rFonts w:ascii="Lato" w:hAnsi="Lato"/>
        </w:rPr>
        <w:t>Envoyer un mail au coordonnateur d’école concerné et au directeur de structure le cas échéant pour les informer.</w:t>
      </w:r>
    </w:p>
    <w:p w14:paraId="289441C1" w14:textId="77777777" w:rsidR="00714D2E" w:rsidRPr="00714D2E" w:rsidRDefault="00714D2E" w:rsidP="00714D2E">
      <w:pPr>
        <w:pStyle w:val="Paragraphedeliste"/>
        <w:jc w:val="both"/>
        <w:rPr>
          <w:rFonts w:ascii="Lato" w:hAnsi="Lato"/>
        </w:rPr>
      </w:pPr>
    </w:p>
    <w:p w14:paraId="5AAB5876" w14:textId="77777777" w:rsidR="002A14F5" w:rsidRDefault="002A14F5" w:rsidP="002A14F5">
      <w:pPr>
        <w:jc w:val="both"/>
        <w:rPr>
          <w:rFonts w:ascii="Lato" w:hAnsi="Lato"/>
        </w:rPr>
      </w:pPr>
      <w:r>
        <w:rPr>
          <w:rFonts w:ascii="Lato" w:hAnsi="Lato"/>
        </w:rPr>
        <w:t>L’assistant familial ou le lieu de vie sont les interlocuteurs de la communauté de communes,</w:t>
      </w:r>
      <w:r w:rsidR="00281F24">
        <w:rPr>
          <w:rFonts w:ascii="Lato" w:hAnsi="Lato"/>
        </w:rPr>
        <w:t xml:space="preserve"> S</w:t>
      </w:r>
      <w:r>
        <w:rPr>
          <w:rFonts w:ascii="Lato" w:hAnsi="Lato"/>
        </w:rPr>
        <w:t>’il y a par exemple des pièces manquantes au dossier, il convient de prendre contact avec l’AF ou le lieu de vie.</w:t>
      </w:r>
    </w:p>
    <w:p w14:paraId="7A6D8E6A" w14:textId="77777777" w:rsidR="00714D2E" w:rsidRDefault="002A14F5" w:rsidP="002A14F5">
      <w:pPr>
        <w:jc w:val="both"/>
        <w:rPr>
          <w:rFonts w:ascii="Lato" w:hAnsi="Lato"/>
        </w:rPr>
      </w:pPr>
      <w:r>
        <w:rPr>
          <w:rFonts w:ascii="Lato" w:hAnsi="Lato"/>
        </w:rPr>
        <w:t>Pour un enfant placé chez un assistant familial</w:t>
      </w:r>
      <w:r w:rsidR="00281F24">
        <w:rPr>
          <w:rFonts w:ascii="Lato" w:hAnsi="Lato"/>
        </w:rPr>
        <w:t xml:space="preserve"> et dans un lieu de vie</w:t>
      </w:r>
      <w:r>
        <w:rPr>
          <w:rFonts w:ascii="Lato" w:hAnsi="Lato"/>
        </w:rPr>
        <w:t> : le dossier famille et l’inscription sont signés par le ou les représentants légaux, sauf si l’assistant familial</w:t>
      </w:r>
      <w:r w:rsidR="00281F24">
        <w:rPr>
          <w:rFonts w:ascii="Lato" w:hAnsi="Lato"/>
        </w:rPr>
        <w:t xml:space="preserve"> ou le lieu de vie</w:t>
      </w:r>
      <w:r>
        <w:rPr>
          <w:rFonts w:ascii="Lato" w:hAnsi="Lato"/>
        </w:rPr>
        <w:t xml:space="preserve"> fournit </w:t>
      </w:r>
      <w:r w:rsidR="00281F24">
        <w:rPr>
          <w:rFonts w:ascii="Lato" w:hAnsi="Lato"/>
        </w:rPr>
        <w:t xml:space="preserve">à la communauté de communes </w:t>
      </w:r>
      <w:r>
        <w:rPr>
          <w:rFonts w:ascii="Lato" w:hAnsi="Lato"/>
        </w:rPr>
        <w:t>un justificatif écrit</w:t>
      </w:r>
      <w:r w:rsidR="00281F24">
        <w:rPr>
          <w:rFonts w:ascii="Lato" w:hAnsi="Lato"/>
        </w:rPr>
        <w:t xml:space="preserve"> justifiant la possibilité de signer</w:t>
      </w:r>
      <w:r>
        <w:rPr>
          <w:rFonts w:ascii="Lato" w:hAnsi="Lato"/>
        </w:rPr>
        <w:t xml:space="preserve"> (de l’ASE</w:t>
      </w:r>
      <w:r w:rsidR="00281F24">
        <w:rPr>
          <w:rFonts w:ascii="Lato" w:hAnsi="Lato"/>
        </w:rPr>
        <w:t>,</w:t>
      </w:r>
      <w:r>
        <w:rPr>
          <w:rFonts w:ascii="Lato" w:hAnsi="Lato"/>
        </w:rPr>
        <w:t xml:space="preserve"> ou des représentants légaux pour délégation de signature)</w:t>
      </w:r>
      <w:r w:rsidR="000F530B">
        <w:rPr>
          <w:rFonts w:ascii="Lato" w:hAnsi="Lato"/>
        </w:rPr>
        <w:t>.</w:t>
      </w:r>
    </w:p>
    <w:p w14:paraId="57FD79C2" w14:textId="77777777" w:rsidR="002A14F5" w:rsidRDefault="002A14F5" w:rsidP="002A14F5">
      <w:pPr>
        <w:jc w:val="both"/>
        <w:rPr>
          <w:rFonts w:ascii="Lato" w:hAnsi="Lato"/>
        </w:rPr>
      </w:pPr>
    </w:p>
    <w:p w14:paraId="3234EE0E" w14:textId="77777777" w:rsidR="00C80DFD" w:rsidRPr="002A14F5" w:rsidRDefault="002A14F5" w:rsidP="00C80DFD">
      <w:pPr>
        <w:jc w:val="both"/>
        <w:rPr>
          <w:rFonts w:ascii="Lato" w:hAnsi="Lato"/>
          <w:color w:val="FF0000"/>
        </w:rPr>
      </w:pPr>
      <w:r w:rsidRPr="002A14F5">
        <w:rPr>
          <w:rFonts w:ascii="Lato" w:hAnsi="Lato"/>
          <w:color w:val="FF0000"/>
        </w:rPr>
        <w:t>Un AS peut recevoir 2 factures : un car elle est en représentant légal de ses enfants et un autre en tant d’AS (contact payeur)</w:t>
      </w:r>
      <w:r w:rsidR="000F530B">
        <w:rPr>
          <w:rFonts w:ascii="Lato" w:hAnsi="Lato"/>
          <w:color w:val="FF0000"/>
        </w:rPr>
        <w:t> : à vérifier avec Jérôme</w:t>
      </w:r>
    </w:p>
    <w:p w14:paraId="339D5C1D" w14:textId="77777777" w:rsidR="00714D2E" w:rsidRDefault="00714D2E" w:rsidP="00D60B7A">
      <w:pPr>
        <w:jc w:val="both"/>
        <w:rPr>
          <w:rFonts w:ascii="Lato" w:hAnsi="Lato"/>
          <w:b/>
          <w:bCs/>
        </w:rPr>
      </w:pPr>
    </w:p>
    <w:p w14:paraId="36E393E3" w14:textId="77777777" w:rsidR="00C80DFD" w:rsidRDefault="001D4264" w:rsidP="00D60B7A">
      <w:pPr>
        <w:jc w:val="both"/>
        <w:rPr>
          <w:rFonts w:ascii="Lato" w:hAnsi="Lato"/>
        </w:rPr>
      </w:pPr>
      <w:r w:rsidRPr="00E92B0A">
        <w:rPr>
          <w:rFonts w:ascii="Lato" w:hAnsi="Lato"/>
          <w:b/>
          <w:bCs/>
        </w:rPr>
        <w:t>La nationalité</w:t>
      </w:r>
      <w:r w:rsidRPr="00FC596E">
        <w:rPr>
          <w:rFonts w:ascii="Lato" w:hAnsi="Lato"/>
        </w:rPr>
        <w:t xml:space="preserve"> n’étant pas un champ obligatoire, on ne la remplit pas.</w:t>
      </w:r>
    </w:p>
    <w:p w14:paraId="53AD2CA7" w14:textId="77777777" w:rsidR="00B06CBE" w:rsidRDefault="00B06CBE" w:rsidP="00D60B7A">
      <w:pPr>
        <w:jc w:val="both"/>
        <w:rPr>
          <w:rFonts w:ascii="Lato" w:hAnsi="Lato"/>
          <w:b/>
          <w:bCs/>
        </w:rPr>
      </w:pPr>
    </w:p>
    <w:p w14:paraId="3596DD8F" w14:textId="1954F93E" w:rsidR="00E92B0A" w:rsidRDefault="00F5183D" w:rsidP="00D60B7A">
      <w:pPr>
        <w:jc w:val="both"/>
        <w:rPr>
          <w:rFonts w:ascii="Lato" w:hAnsi="Lato"/>
        </w:rPr>
      </w:pPr>
      <w:r w:rsidRPr="00E92B0A">
        <w:rPr>
          <w:rFonts w:ascii="Lato" w:hAnsi="Lato"/>
          <w:b/>
          <w:bCs/>
        </w:rPr>
        <w:t>Payeur :</w:t>
      </w:r>
      <w:r w:rsidRPr="00FC596E">
        <w:rPr>
          <w:rFonts w:ascii="Lato" w:hAnsi="Lato"/>
        </w:rPr>
        <w:t xml:space="preserve"> si 2 représentants légaux des enfants </w:t>
      </w:r>
      <w:r w:rsidR="00A454DA">
        <w:rPr>
          <w:rFonts w:ascii="Lato" w:hAnsi="Lato"/>
        </w:rPr>
        <w:t>sont mariés et</w:t>
      </w:r>
      <w:r w:rsidRPr="00FC596E">
        <w:rPr>
          <w:rFonts w:ascii="Lato" w:hAnsi="Lato"/>
        </w:rPr>
        <w:t xml:space="preserve"> 1 </w:t>
      </w:r>
      <w:r w:rsidR="00A454DA">
        <w:rPr>
          <w:rFonts w:ascii="Lato" w:hAnsi="Lato"/>
        </w:rPr>
        <w:t xml:space="preserve">seul </w:t>
      </w:r>
      <w:r w:rsidRPr="00FC596E">
        <w:rPr>
          <w:rFonts w:ascii="Lato" w:hAnsi="Lato"/>
        </w:rPr>
        <w:t xml:space="preserve">payeur, décocher </w:t>
      </w:r>
      <w:r w:rsidR="00A454DA">
        <w:rPr>
          <w:rFonts w:ascii="Lato" w:hAnsi="Lato"/>
        </w:rPr>
        <w:t>« </w:t>
      </w:r>
      <w:r w:rsidRPr="00FC596E">
        <w:rPr>
          <w:rFonts w:ascii="Lato" w:hAnsi="Lato"/>
        </w:rPr>
        <w:t>civilité l’adresse automatique</w:t>
      </w:r>
      <w:r w:rsidR="00A454DA">
        <w:rPr>
          <w:rFonts w:ascii="Lato" w:hAnsi="Lato"/>
        </w:rPr>
        <w:t> »</w:t>
      </w:r>
      <w:r w:rsidRPr="00FC596E">
        <w:rPr>
          <w:rFonts w:ascii="Lato" w:hAnsi="Lato"/>
        </w:rPr>
        <w:t xml:space="preserve"> et cocher</w:t>
      </w:r>
      <w:r w:rsidR="00A454DA">
        <w:rPr>
          <w:rFonts w:ascii="Lato" w:hAnsi="Lato"/>
        </w:rPr>
        <w:t> :</w:t>
      </w:r>
      <w:r w:rsidRPr="00FC596E">
        <w:rPr>
          <w:rFonts w:ascii="Lato" w:hAnsi="Lato"/>
        </w:rPr>
        <w:t xml:space="preserve"> </w:t>
      </w:r>
      <w:r w:rsidR="00A454DA">
        <w:rPr>
          <w:rFonts w:ascii="Lato" w:hAnsi="Lato"/>
        </w:rPr>
        <w:t>« </w:t>
      </w:r>
      <w:r w:rsidRPr="00FC596E">
        <w:rPr>
          <w:rFonts w:ascii="Lato" w:hAnsi="Lato"/>
        </w:rPr>
        <w:t>Monsieur et Madame</w:t>
      </w:r>
      <w:r w:rsidR="00A454DA">
        <w:rPr>
          <w:rFonts w:ascii="Lato" w:hAnsi="Lato"/>
        </w:rPr>
        <w:t> »</w:t>
      </w:r>
      <w:r w:rsidR="00E92B0A">
        <w:rPr>
          <w:rFonts w:ascii="Lato" w:hAnsi="Lato"/>
        </w:rPr>
        <w:t>.</w:t>
      </w:r>
    </w:p>
    <w:p w14:paraId="77BE7716" w14:textId="1EE85BA0" w:rsidR="00E92B0A" w:rsidRDefault="00E92B0A" w:rsidP="00D60B7A">
      <w:pPr>
        <w:jc w:val="both"/>
        <w:rPr>
          <w:rFonts w:ascii="Lato" w:hAnsi="Lato"/>
        </w:rPr>
      </w:pPr>
      <w:r>
        <w:rPr>
          <w:rFonts w:ascii="Lato" w:hAnsi="Lato"/>
        </w:rPr>
        <w:t>S</w:t>
      </w:r>
      <w:r w:rsidR="00F5183D" w:rsidRPr="00FC596E">
        <w:rPr>
          <w:rFonts w:ascii="Lato" w:hAnsi="Lato"/>
        </w:rPr>
        <w:t>i 2 payeurs : 2 factures</w:t>
      </w:r>
      <w:r w:rsidR="00A454DA">
        <w:rPr>
          <w:rFonts w:ascii="Lato" w:hAnsi="Lato"/>
        </w:rPr>
        <w:t xml:space="preserve"> et calendrier de garde </w:t>
      </w:r>
      <w:r w:rsidR="00A454DA" w:rsidRPr="00A454DA">
        <w:rPr>
          <w:rFonts w:ascii="Lato" w:hAnsi="Lato"/>
          <w:u w:val="single"/>
        </w:rPr>
        <w:t>OBLIGATOIRE</w:t>
      </w:r>
      <w:r w:rsidR="00F5183D" w:rsidRPr="00FC596E">
        <w:rPr>
          <w:rFonts w:ascii="Lato" w:hAnsi="Lato"/>
        </w:rPr>
        <w:t xml:space="preserve">. Avant le 31 décembre, on bloque le prélèvement SEPA en cochant </w:t>
      </w:r>
      <w:r>
        <w:rPr>
          <w:rFonts w:ascii="Lato" w:hAnsi="Lato"/>
        </w:rPr>
        <w:t>« </w:t>
      </w:r>
      <w:r w:rsidR="00F5183D" w:rsidRPr="00FC596E">
        <w:rPr>
          <w:rFonts w:ascii="Lato" w:hAnsi="Lato"/>
        </w:rPr>
        <w:t>attente signature</w:t>
      </w:r>
      <w:r>
        <w:rPr>
          <w:rFonts w:ascii="Lato" w:hAnsi="Lato"/>
        </w:rPr>
        <w:t> ».</w:t>
      </w:r>
    </w:p>
    <w:p w14:paraId="60EB7369" w14:textId="6101FBC7" w:rsidR="006F335B" w:rsidRDefault="006F335B">
      <w:pPr>
        <w:rPr>
          <w:rFonts w:ascii="Lato" w:hAnsi="Lato"/>
        </w:rPr>
      </w:pPr>
      <w:r>
        <w:rPr>
          <w:rFonts w:ascii="Lato" w:hAnsi="Lato"/>
        </w:rPr>
        <w:br w:type="page"/>
      </w:r>
    </w:p>
    <w:p w14:paraId="2424DC8F" w14:textId="352E1691" w:rsidR="00E92B0A" w:rsidRDefault="00E92B0A" w:rsidP="00D60B7A">
      <w:pPr>
        <w:jc w:val="both"/>
        <w:rPr>
          <w:rFonts w:ascii="Lato" w:hAnsi="Lato"/>
        </w:rPr>
      </w:pPr>
    </w:p>
    <w:p w14:paraId="4424907E" w14:textId="49C8071E" w:rsidR="006F335B" w:rsidRDefault="006F335B" w:rsidP="00D60B7A">
      <w:pPr>
        <w:jc w:val="both"/>
        <w:rPr>
          <w:rFonts w:ascii="Lato" w:hAnsi="Lato"/>
        </w:rPr>
      </w:pPr>
    </w:p>
    <w:p w14:paraId="19C5DF78" w14:textId="77777777" w:rsidR="006F335B" w:rsidRDefault="006F335B" w:rsidP="00D60B7A">
      <w:pPr>
        <w:jc w:val="both"/>
        <w:rPr>
          <w:rFonts w:ascii="Lato" w:hAnsi="Lato"/>
        </w:rPr>
      </w:pPr>
    </w:p>
    <w:p w14:paraId="0C80608D" w14:textId="77777777" w:rsidR="006F335B" w:rsidRDefault="00AA39D4" w:rsidP="006F335B">
      <w:pPr>
        <w:jc w:val="both"/>
        <w:rPr>
          <w:rFonts w:ascii="Lato" w:hAnsi="Lato"/>
        </w:rPr>
      </w:pPr>
      <w:r w:rsidRPr="00AA39D4">
        <w:rPr>
          <w:rFonts w:ascii="Lato" w:hAnsi="Lato"/>
          <w:b/>
          <w:bCs/>
        </w:rPr>
        <w:t>Bons MSA</w:t>
      </w:r>
      <w:r>
        <w:rPr>
          <w:rFonts w:ascii="Lato" w:hAnsi="Lato"/>
        </w:rPr>
        <w:t xml:space="preserve"> : </w:t>
      </w:r>
    </w:p>
    <w:p w14:paraId="144D5622" w14:textId="77777777" w:rsidR="006F335B" w:rsidRDefault="006F335B" w:rsidP="006F335B">
      <w:pPr>
        <w:pStyle w:val="Paragraphedeliste"/>
        <w:numPr>
          <w:ilvl w:val="0"/>
          <w:numId w:val="18"/>
        </w:numPr>
        <w:spacing w:after="0" w:line="240" w:lineRule="auto"/>
        <w:contextualSpacing w:val="0"/>
        <w:rPr>
          <w:b/>
          <w:bCs/>
          <w:color w:val="5B9BD5" w:themeColor="accent1"/>
        </w:rPr>
      </w:pPr>
      <w:r>
        <w:t xml:space="preserve">Devis à l’année ASE : Rappel de la prise en charge ASE dans la facturation - rentrer la somme tous les mois </w:t>
      </w:r>
    </w:p>
    <w:p w14:paraId="75EE1C7B" w14:textId="77777777" w:rsidR="006F335B" w:rsidRDefault="006F335B" w:rsidP="006F335B">
      <w:pPr>
        <w:pStyle w:val="Paragraphedeliste"/>
        <w:numPr>
          <w:ilvl w:val="0"/>
          <w:numId w:val="18"/>
        </w:numPr>
        <w:spacing w:after="0" w:line="240" w:lineRule="auto"/>
        <w:contextualSpacing w:val="0"/>
      </w:pPr>
      <w:r>
        <w:t xml:space="preserve">Envoi des bons MSA (mercredis + vacances + périscolaire) à Tiffany Rault + Cécile Frost-Aubert avec navettes TOUS LES TRIMESTRES </w:t>
      </w:r>
    </w:p>
    <w:p w14:paraId="4AC79B7C" w14:textId="77777777" w:rsidR="006F335B" w:rsidRDefault="006F335B" w:rsidP="006F335B">
      <w:pPr>
        <w:pStyle w:val="Paragraphedeliste"/>
        <w:numPr>
          <w:ilvl w:val="1"/>
          <w:numId w:val="18"/>
        </w:numPr>
        <w:spacing w:after="0" w:line="240" w:lineRule="auto"/>
        <w:contextualSpacing w:val="0"/>
      </w:pPr>
      <w:r>
        <w:t xml:space="preserve">Dates retenues pour les envois : 31/12 – 31 /03 – 30 juin – 31 </w:t>
      </w:r>
      <w:proofErr w:type="gramStart"/>
      <w:r>
        <w:t>aout</w:t>
      </w:r>
      <w:proofErr w:type="gramEnd"/>
      <w:r>
        <w:t xml:space="preserve">. </w:t>
      </w:r>
    </w:p>
    <w:p w14:paraId="66A4C72D" w14:textId="77777777" w:rsidR="006F335B" w:rsidRDefault="006F335B" w:rsidP="006F335B">
      <w:pPr>
        <w:pStyle w:val="Paragraphedeliste"/>
        <w:numPr>
          <w:ilvl w:val="1"/>
          <w:numId w:val="18"/>
        </w:numPr>
        <w:spacing w:after="0" w:line="240" w:lineRule="auto"/>
        <w:contextualSpacing w:val="0"/>
      </w:pPr>
      <w:r>
        <w:t xml:space="preserve">Méthodologie : </w:t>
      </w:r>
    </w:p>
    <w:p w14:paraId="5A79EF19" w14:textId="77777777" w:rsidR="006F335B" w:rsidRDefault="006F335B" w:rsidP="006F335B">
      <w:pPr>
        <w:pStyle w:val="Paragraphedeliste"/>
        <w:numPr>
          <w:ilvl w:val="2"/>
          <w:numId w:val="18"/>
        </w:numPr>
        <w:spacing w:after="0" w:line="240" w:lineRule="auto"/>
        <w:contextualSpacing w:val="0"/>
      </w:pPr>
      <w:r>
        <w:t>Les directeurs d’ALSH envoient les bons aux responsables de secteurs qui groupent et envoient à Tiffany et Cécile (Suivi + feuille récap avec le montant de tous les bons pour chaque structure fait par les responsables de structures)</w:t>
      </w:r>
    </w:p>
    <w:p w14:paraId="3B9BEC7C" w14:textId="77777777" w:rsidR="006F335B" w:rsidRDefault="006F335B" w:rsidP="006F335B">
      <w:pPr>
        <w:jc w:val="both"/>
        <w:rPr>
          <w:rFonts w:ascii="Lato" w:hAnsi="Lato"/>
        </w:rPr>
      </w:pPr>
    </w:p>
    <w:p w14:paraId="60B10361" w14:textId="77777777" w:rsidR="00D60B7A" w:rsidRPr="00714D2E" w:rsidRDefault="00D60B7A" w:rsidP="000A663D">
      <w:pPr>
        <w:jc w:val="both"/>
        <w:rPr>
          <w:rFonts w:ascii="Lato" w:hAnsi="Lato"/>
          <w:b/>
          <w:bCs/>
          <w:u w:val="single"/>
        </w:rPr>
      </w:pPr>
      <w:r w:rsidRPr="00714D2E">
        <w:rPr>
          <w:rFonts w:ascii="Lato" w:hAnsi="Lato"/>
          <w:b/>
          <w:bCs/>
          <w:u w:val="single"/>
        </w:rPr>
        <w:t>Création d’un contact</w:t>
      </w:r>
    </w:p>
    <w:p w14:paraId="01DB8E3D" w14:textId="77777777" w:rsidR="00964B05" w:rsidRPr="00FC596E" w:rsidRDefault="00D60B7A" w:rsidP="009169E5">
      <w:pPr>
        <w:jc w:val="both"/>
        <w:rPr>
          <w:rFonts w:ascii="Lato" w:hAnsi="Lato"/>
        </w:rPr>
      </w:pPr>
      <w:r w:rsidRPr="00FC596E">
        <w:rPr>
          <w:rFonts w:ascii="Lato" w:hAnsi="Lato"/>
        </w:rPr>
        <w:t>C</w:t>
      </w:r>
      <w:r w:rsidR="00964B05" w:rsidRPr="00FC596E">
        <w:rPr>
          <w:rFonts w:ascii="Lato" w:hAnsi="Lato"/>
        </w:rPr>
        <w:t>haque contact</w:t>
      </w:r>
      <w:r w:rsidRPr="00FC596E">
        <w:rPr>
          <w:rFonts w:ascii="Lato" w:hAnsi="Lato"/>
        </w:rPr>
        <w:t xml:space="preserve"> créé</w:t>
      </w:r>
      <w:r w:rsidR="00964B05" w:rsidRPr="00FC596E">
        <w:rPr>
          <w:rFonts w:ascii="Lato" w:hAnsi="Lato"/>
        </w:rPr>
        <w:t xml:space="preserve"> est : </w:t>
      </w:r>
    </w:p>
    <w:p w14:paraId="5EEC6026" w14:textId="77777777" w:rsidR="00F71381" w:rsidRDefault="00F71381" w:rsidP="00D60B7A">
      <w:pPr>
        <w:pStyle w:val="Paragraphedeliste"/>
        <w:numPr>
          <w:ilvl w:val="0"/>
          <w:numId w:val="4"/>
        </w:numPr>
        <w:jc w:val="both"/>
        <w:rPr>
          <w:rFonts w:ascii="Lato" w:hAnsi="Lato"/>
        </w:rPr>
      </w:pPr>
      <w:r>
        <w:rPr>
          <w:rFonts w:ascii="Lato" w:hAnsi="Lato"/>
        </w:rPr>
        <w:t>Saisie sans accent (dans le nom et le prénom)</w:t>
      </w:r>
    </w:p>
    <w:p w14:paraId="2D316F2B" w14:textId="77777777" w:rsidR="00D60B7A" w:rsidRPr="00FC596E" w:rsidRDefault="00D60B7A" w:rsidP="00D60B7A">
      <w:pPr>
        <w:pStyle w:val="Paragraphedeliste"/>
        <w:numPr>
          <w:ilvl w:val="0"/>
          <w:numId w:val="4"/>
        </w:numPr>
        <w:jc w:val="both"/>
        <w:rPr>
          <w:rFonts w:ascii="Lato" w:hAnsi="Lato"/>
        </w:rPr>
      </w:pPr>
      <w:r w:rsidRPr="00FC596E">
        <w:rPr>
          <w:rFonts w:ascii="Lato" w:hAnsi="Lato"/>
        </w:rPr>
        <w:t>Autorisé à venir récupérer les enfants (mais nous ne cochons aucune case dans concerto pour l’indiquer)</w:t>
      </w:r>
    </w:p>
    <w:p w14:paraId="5C829B89" w14:textId="72E818CE" w:rsidR="00964B05" w:rsidRPr="00FC596E" w:rsidRDefault="00964B05" w:rsidP="00964B05">
      <w:pPr>
        <w:pStyle w:val="Paragraphedeliste"/>
        <w:numPr>
          <w:ilvl w:val="0"/>
          <w:numId w:val="4"/>
        </w:numPr>
        <w:jc w:val="both"/>
        <w:rPr>
          <w:rFonts w:ascii="Lato" w:hAnsi="Lato"/>
        </w:rPr>
      </w:pPr>
      <w:r w:rsidRPr="00FC596E">
        <w:rPr>
          <w:rFonts w:ascii="Lato" w:hAnsi="Lato"/>
        </w:rPr>
        <w:t>A prévenir en cas d’urgence</w:t>
      </w:r>
      <w:r w:rsidR="00D60B7A" w:rsidRPr="00FC596E">
        <w:rPr>
          <w:rFonts w:ascii="Lato" w:hAnsi="Lato"/>
        </w:rPr>
        <w:t xml:space="preserve"> (coch</w:t>
      </w:r>
      <w:r w:rsidR="006F335B">
        <w:rPr>
          <w:rFonts w:ascii="Lato" w:hAnsi="Lato"/>
        </w:rPr>
        <w:t>é</w:t>
      </w:r>
      <w:r w:rsidR="00D60B7A" w:rsidRPr="00FC596E">
        <w:rPr>
          <w:rFonts w:ascii="Lato" w:hAnsi="Lato"/>
        </w:rPr>
        <w:t xml:space="preserve"> par défaut)</w:t>
      </w:r>
    </w:p>
    <w:p w14:paraId="1995CB96" w14:textId="77777777" w:rsidR="00964B05" w:rsidRPr="00FC596E" w:rsidRDefault="00D60B7A" w:rsidP="00964B05">
      <w:pPr>
        <w:pStyle w:val="Paragraphedeliste"/>
        <w:numPr>
          <w:ilvl w:val="0"/>
          <w:numId w:val="4"/>
        </w:numPr>
        <w:jc w:val="both"/>
        <w:rPr>
          <w:rFonts w:ascii="Lato" w:hAnsi="Lato"/>
        </w:rPr>
      </w:pPr>
      <w:r w:rsidRPr="00FC596E">
        <w:rPr>
          <w:rFonts w:ascii="Lato" w:hAnsi="Lato"/>
        </w:rPr>
        <w:t xml:space="preserve">Ou </w:t>
      </w:r>
      <w:r w:rsidR="00964B05" w:rsidRPr="00FC596E">
        <w:rPr>
          <w:rFonts w:ascii="Lato" w:hAnsi="Lato"/>
        </w:rPr>
        <w:t>Interdit (nous ne joignons pas la décision judiciaire dans concerto)</w:t>
      </w:r>
      <w:r w:rsidRPr="00FC596E">
        <w:rPr>
          <w:rFonts w:ascii="Lato" w:hAnsi="Lato"/>
        </w:rPr>
        <w:t>.</w:t>
      </w:r>
    </w:p>
    <w:p w14:paraId="22AFF3CA" w14:textId="4D0C92C4" w:rsidR="00D60B7A" w:rsidRDefault="00D60B7A" w:rsidP="00D60B7A">
      <w:pPr>
        <w:jc w:val="both"/>
        <w:rPr>
          <w:rFonts w:ascii="Lato" w:hAnsi="Lato"/>
        </w:rPr>
      </w:pPr>
      <w:r w:rsidRPr="00FC596E">
        <w:rPr>
          <w:rFonts w:ascii="Lato" w:hAnsi="Lato"/>
        </w:rPr>
        <w:t xml:space="preserve">Chaque contact </w:t>
      </w:r>
      <w:r w:rsidR="00E92B0A" w:rsidRPr="00FC596E">
        <w:rPr>
          <w:rFonts w:ascii="Lato" w:hAnsi="Lato"/>
        </w:rPr>
        <w:t>peut être</w:t>
      </w:r>
      <w:r w:rsidRPr="00FC596E">
        <w:rPr>
          <w:rFonts w:ascii="Lato" w:hAnsi="Lato"/>
        </w:rPr>
        <w:t xml:space="preserve"> payeur.</w:t>
      </w:r>
    </w:p>
    <w:p w14:paraId="766753D3" w14:textId="4B47F17C" w:rsidR="006F335B" w:rsidRDefault="006F335B" w:rsidP="00D60B7A">
      <w:pPr>
        <w:jc w:val="both"/>
        <w:rPr>
          <w:rFonts w:ascii="Lato" w:hAnsi="Lato"/>
        </w:rPr>
      </w:pPr>
      <w:r w:rsidRPr="006F335B">
        <w:rPr>
          <w:rFonts w:ascii="Lato" w:hAnsi="Lato"/>
          <w:b/>
          <w:bCs/>
          <w:u w:val="single"/>
        </w:rPr>
        <w:t>Attention :</w:t>
      </w:r>
      <w:r>
        <w:rPr>
          <w:rFonts w:ascii="Lato" w:hAnsi="Lato"/>
        </w:rPr>
        <w:t xml:space="preserve"> pour qu’un contact soit payeur il faut également le notifier comme tel dans la ligne de l’inscription à l’activité de l’enfant (idem en cas de garde alternée, il faut que les deux payeurs soient notifiés dans la ligne d’inscription correspondante).</w:t>
      </w:r>
    </w:p>
    <w:p w14:paraId="4338F72B" w14:textId="77777777" w:rsidR="006F335B" w:rsidRPr="00FC596E" w:rsidRDefault="006F335B" w:rsidP="00D60B7A">
      <w:pPr>
        <w:jc w:val="both"/>
        <w:rPr>
          <w:rFonts w:ascii="Lato" w:hAnsi="Lato"/>
        </w:rPr>
      </w:pPr>
    </w:p>
    <w:p w14:paraId="53284BFF" w14:textId="77777777" w:rsidR="00AD6D93" w:rsidRPr="00FC596E" w:rsidRDefault="00C80DFD" w:rsidP="00AD6D93">
      <w:pPr>
        <w:rPr>
          <w:rFonts w:ascii="Lato" w:hAnsi="Lato"/>
        </w:rPr>
      </w:pPr>
      <w:r w:rsidRPr="00FC596E">
        <w:rPr>
          <w:rFonts w:ascii="Lato" w:hAnsi="Lato"/>
        </w:rPr>
        <w:t xml:space="preserve">Ex : </w:t>
      </w:r>
      <w:r w:rsidR="00AD6D93" w:rsidRPr="00FC596E">
        <w:rPr>
          <w:rFonts w:ascii="Lato" w:hAnsi="Lato"/>
        </w:rPr>
        <w:t>Si enfant sous tutelle, le directeur de structure créé un contact (organisme de tutelle ex : UDAF) comme suit :</w:t>
      </w:r>
    </w:p>
    <w:p w14:paraId="4BF857A4" w14:textId="77777777" w:rsidR="00AD6D93" w:rsidRPr="00FC596E" w:rsidRDefault="00AD6D93" w:rsidP="00AD6D93">
      <w:pPr>
        <w:jc w:val="center"/>
        <w:rPr>
          <w:rFonts w:ascii="Lato" w:hAnsi="Lato"/>
        </w:rPr>
      </w:pPr>
      <w:r w:rsidRPr="00FC596E">
        <w:rPr>
          <w:rFonts w:ascii="Lato" w:hAnsi="Lato"/>
        </w:rPr>
        <w:t>Nom et Prénom du représentant légal : XX</w:t>
      </w:r>
    </w:p>
    <w:p w14:paraId="11471EE6" w14:textId="77777777" w:rsidR="00AD6D93" w:rsidRPr="00FC596E" w:rsidRDefault="00AD6D93" w:rsidP="00AD6D93">
      <w:pPr>
        <w:jc w:val="center"/>
        <w:rPr>
          <w:rFonts w:ascii="Lato" w:hAnsi="Lato"/>
        </w:rPr>
      </w:pPr>
      <w:r w:rsidRPr="00FC596E">
        <w:rPr>
          <w:rFonts w:ascii="Lato" w:hAnsi="Lato"/>
        </w:rPr>
        <w:t>Complément d’adresse :  ex : UDAF</w:t>
      </w:r>
    </w:p>
    <w:p w14:paraId="70791BBE" w14:textId="77777777" w:rsidR="00AD6D93" w:rsidRPr="00FC596E" w:rsidRDefault="00AD6D93" w:rsidP="00AD6D93">
      <w:pPr>
        <w:jc w:val="center"/>
        <w:rPr>
          <w:rFonts w:ascii="Lato" w:hAnsi="Lato"/>
        </w:rPr>
      </w:pPr>
      <w:r w:rsidRPr="00FC596E">
        <w:rPr>
          <w:rFonts w:ascii="Lato" w:hAnsi="Lato"/>
        </w:rPr>
        <w:t>Adresse : celle de l’UDAF</w:t>
      </w:r>
    </w:p>
    <w:p w14:paraId="712A3F15" w14:textId="77777777" w:rsidR="00AD6D93" w:rsidRPr="00FC596E" w:rsidRDefault="00AD6D93" w:rsidP="00AD6D93">
      <w:pPr>
        <w:jc w:val="both"/>
        <w:rPr>
          <w:rFonts w:ascii="Lato" w:hAnsi="Lato"/>
        </w:rPr>
      </w:pPr>
      <w:r w:rsidRPr="00FC596E">
        <w:rPr>
          <w:rFonts w:ascii="Lato" w:hAnsi="Lato"/>
        </w:rPr>
        <w:t>La structure de tutelle devient payeur</w:t>
      </w:r>
    </w:p>
    <w:p w14:paraId="7CC2FA97" w14:textId="571AC2B4" w:rsidR="006F335B" w:rsidRDefault="006F335B">
      <w:pPr>
        <w:rPr>
          <w:rFonts w:ascii="Lato" w:hAnsi="Lato"/>
          <w:u w:val="single"/>
        </w:rPr>
      </w:pPr>
      <w:r>
        <w:rPr>
          <w:rFonts w:ascii="Lato" w:hAnsi="Lato"/>
          <w:u w:val="single"/>
        </w:rPr>
        <w:br w:type="page"/>
      </w:r>
    </w:p>
    <w:p w14:paraId="38AC5180" w14:textId="45BF7ABC" w:rsidR="00F5183D" w:rsidRDefault="00F5183D" w:rsidP="000A663D">
      <w:pPr>
        <w:jc w:val="both"/>
        <w:rPr>
          <w:rFonts w:ascii="Lato" w:hAnsi="Lato"/>
          <w:u w:val="single"/>
        </w:rPr>
      </w:pPr>
    </w:p>
    <w:p w14:paraId="5DD452F7" w14:textId="357FB150" w:rsidR="006F335B" w:rsidRDefault="006F335B" w:rsidP="000A663D">
      <w:pPr>
        <w:jc w:val="both"/>
        <w:rPr>
          <w:rFonts w:ascii="Lato" w:hAnsi="Lato"/>
          <w:u w:val="single"/>
        </w:rPr>
      </w:pPr>
    </w:p>
    <w:p w14:paraId="7EC20CE5" w14:textId="77777777" w:rsidR="006F335B" w:rsidRPr="00FC596E" w:rsidRDefault="006F335B" w:rsidP="000A663D">
      <w:pPr>
        <w:jc w:val="both"/>
        <w:rPr>
          <w:rFonts w:ascii="Lato" w:hAnsi="Lato"/>
          <w:u w:val="single"/>
        </w:rPr>
      </w:pPr>
    </w:p>
    <w:p w14:paraId="5F147DB2" w14:textId="77777777" w:rsidR="00964B05" w:rsidRPr="00714D2E" w:rsidRDefault="00D60B7A" w:rsidP="000A663D">
      <w:pPr>
        <w:jc w:val="both"/>
        <w:rPr>
          <w:rFonts w:ascii="Lato" w:hAnsi="Lato"/>
          <w:b/>
          <w:bCs/>
          <w:u w:val="single"/>
        </w:rPr>
      </w:pPr>
      <w:r w:rsidRPr="00714D2E">
        <w:rPr>
          <w:rFonts w:ascii="Lato" w:hAnsi="Lato"/>
          <w:b/>
          <w:bCs/>
          <w:u w:val="single"/>
        </w:rPr>
        <w:t>Santé enfant </w:t>
      </w:r>
    </w:p>
    <w:p w14:paraId="302705D5" w14:textId="77777777" w:rsidR="000A663D" w:rsidRPr="00FC596E" w:rsidRDefault="00AD6D93" w:rsidP="00964B05">
      <w:pPr>
        <w:jc w:val="both"/>
        <w:rPr>
          <w:rFonts w:ascii="Lato" w:hAnsi="Lato"/>
        </w:rPr>
      </w:pPr>
      <w:r w:rsidRPr="00FC596E">
        <w:rPr>
          <w:rFonts w:ascii="Lato" w:hAnsi="Lato"/>
        </w:rPr>
        <w:t>Sur les allergies alimentaires : on évite de mettre une date de fin sauf si elle est écrite dans le certificat médical ou le PAI</w:t>
      </w:r>
      <w:r w:rsidR="001D4264" w:rsidRPr="00FC596E">
        <w:rPr>
          <w:rFonts w:ascii="Lato" w:hAnsi="Lato"/>
        </w:rPr>
        <w:t>.</w:t>
      </w:r>
    </w:p>
    <w:p w14:paraId="641792FE" w14:textId="77777777" w:rsidR="00964B05" w:rsidRPr="00FC596E" w:rsidRDefault="00964B05" w:rsidP="00964B05">
      <w:pPr>
        <w:jc w:val="both"/>
        <w:rPr>
          <w:rFonts w:ascii="Lato" w:hAnsi="Lato"/>
        </w:rPr>
      </w:pPr>
      <w:r w:rsidRPr="00FC596E">
        <w:rPr>
          <w:rFonts w:ascii="Lato" w:hAnsi="Lato"/>
        </w:rPr>
        <w:t xml:space="preserve">Les pièces jointes relatives à la santé de l’enfant se font à la 1ere inscription à 1 activité et </w:t>
      </w:r>
      <w:r w:rsidR="00D60B7A" w:rsidRPr="00FC596E">
        <w:rPr>
          <w:rFonts w:ascii="Lato" w:hAnsi="Lato"/>
        </w:rPr>
        <w:t>se duplique automatiquement</w:t>
      </w:r>
      <w:r w:rsidRPr="00FC596E">
        <w:rPr>
          <w:rFonts w:ascii="Lato" w:hAnsi="Lato"/>
        </w:rPr>
        <w:t xml:space="preserve"> pour l’ensemble des activités.</w:t>
      </w:r>
      <w:r w:rsidR="00F5183D" w:rsidRPr="00FC596E">
        <w:rPr>
          <w:rFonts w:ascii="Lato" w:hAnsi="Lato"/>
        </w:rPr>
        <w:t xml:space="preserve"> </w:t>
      </w:r>
    </w:p>
    <w:p w14:paraId="776F1993" w14:textId="77777777" w:rsidR="000A663D" w:rsidRDefault="000A663D" w:rsidP="00964B05">
      <w:pPr>
        <w:jc w:val="both"/>
        <w:rPr>
          <w:rFonts w:ascii="Lato" w:hAnsi="Lato"/>
        </w:rPr>
      </w:pPr>
      <w:r w:rsidRPr="00FC596E">
        <w:rPr>
          <w:rFonts w:ascii="Lato" w:hAnsi="Lato"/>
        </w:rPr>
        <w:t>Le panier repas se gère dans les habitudes alimentaires.</w:t>
      </w:r>
    </w:p>
    <w:p w14:paraId="7C350D8A" w14:textId="77777777" w:rsidR="00D54187" w:rsidRDefault="00D54187" w:rsidP="00964B05">
      <w:pPr>
        <w:jc w:val="both"/>
        <w:rPr>
          <w:rFonts w:ascii="Lato" w:hAnsi="Lato"/>
        </w:rPr>
      </w:pPr>
    </w:p>
    <w:p w14:paraId="1A557221" w14:textId="77777777" w:rsidR="00D54187" w:rsidRPr="00714D2E" w:rsidRDefault="00D54187" w:rsidP="00964B05">
      <w:pPr>
        <w:jc w:val="both"/>
        <w:rPr>
          <w:rFonts w:ascii="Lato" w:hAnsi="Lato"/>
          <w:b/>
          <w:bCs/>
          <w:u w:val="single"/>
        </w:rPr>
      </w:pPr>
      <w:r w:rsidRPr="00714D2E">
        <w:rPr>
          <w:rFonts w:ascii="Lato" w:hAnsi="Lato"/>
          <w:b/>
          <w:bCs/>
          <w:u w:val="single"/>
        </w:rPr>
        <w:t>Cohérence des données</w:t>
      </w:r>
    </w:p>
    <w:p w14:paraId="5B080D5D" w14:textId="77777777" w:rsidR="00D54187" w:rsidRDefault="00D54187" w:rsidP="00964B05">
      <w:pPr>
        <w:jc w:val="both"/>
        <w:rPr>
          <w:rFonts w:ascii="Lato" w:hAnsi="Lato"/>
        </w:rPr>
      </w:pPr>
      <w:r>
        <w:rPr>
          <w:rFonts w:ascii="Lato" w:hAnsi="Lato"/>
        </w:rPr>
        <w:t xml:space="preserve">Comme expliqué précédemment, il est obligatoire de veiller à la cohérence des données et la fiabilité de celles-ci. </w:t>
      </w:r>
    </w:p>
    <w:p w14:paraId="5EF59D86" w14:textId="77777777" w:rsidR="00D54187" w:rsidRDefault="00D54187" w:rsidP="00964B05">
      <w:pPr>
        <w:jc w:val="both"/>
        <w:rPr>
          <w:rFonts w:ascii="Lato" w:hAnsi="Lato"/>
        </w:rPr>
      </w:pPr>
      <w:r>
        <w:rPr>
          <w:rFonts w:ascii="Lato" w:hAnsi="Lato"/>
        </w:rPr>
        <w:t>Pour se faire, dès le début de la saisie des dossiers familles en juillet 2019 jusqu’à la fin de leur mission, un tableau de suivi commun aux trois agents saisonniers sera créé et doit permettre de vérifier par semaine l’état des lieux des dossiers réalisés et des pièces/données manquantes.</w:t>
      </w:r>
    </w:p>
    <w:p w14:paraId="0FA8F75F" w14:textId="77777777" w:rsidR="00D54187" w:rsidRDefault="00D54187" w:rsidP="00964B05">
      <w:pPr>
        <w:jc w:val="both"/>
        <w:rPr>
          <w:rFonts w:ascii="Lato" w:hAnsi="Lato"/>
        </w:rPr>
      </w:pPr>
      <w:r>
        <w:rPr>
          <w:rFonts w:ascii="Lato" w:hAnsi="Lato"/>
        </w:rPr>
        <w:t>Les agents saisonniers pourront ainsi relanc</w:t>
      </w:r>
      <w:r w:rsidR="00F71381">
        <w:rPr>
          <w:rFonts w:ascii="Lato" w:hAnsi="Lato"/>
        </w:rPr>
        <w:t>er</w:t>
      </w:r>
      <w:r>
        <w:rPr>
          <w:rFonts w:ascii="Lato" w:hAnsi="Lato"/>
        </w:rPr>
        <w:t xml:space="preserve"> au fil de l’eau ou ponctuellement les familles pour finaliser les inscriptions.</w:t>
      </w:r>
    </w:p>
    <w:p w14:paraId="6026BB3F" w14:textId="77777777" w:rsidR="00E92B0A" w:rsidRDefault="00E92B0A">
      <w:pPr>
        <w:rPr>
          <w:rFonts w:ascii="Lato" w:hAnsi="Lato"/>
        </w:rPr>
      </w:pPr>
      <w:r>
        <w:rPr>
          <w:rFonts w:ascii="Lato" w:hAnsi="Lato"/>
        </w:rPr>
        <w:br w:type="page"/>
      </w:r>
    </w:p>
    <w:p w14:paraId="48EA4185" w14:textId="77777777" w:rsidR="00E92B0A" w:rsidRDefault="00E92B0A" w:rsidP="00964B05">
      <w:pPr>
        <w:jc w:val="both"/>
        <w:rPr>
          <w:rFonts w:ascii="Lato" w:hAnsi="Lato"/>
        </w:rPr>
      </w:pPr>
    </w:p>
    <w:p w14:paraId="5DE058CA" w14:textId="77777777" w:rsidR="00E92B0A" w:rsidRPr="00FC596E" w:rsidRDefault="00E92B0A" w:rsidP="00964B05">
      <w:pPr>
        <w:jc w:val="both"/>
        <w:rPr>
          <w:rFonts w:ascii="Lato" w:hAnsi="Lato"/>
        </w:rPr>
      </w:pPr>
    </w:p>
    <w:p w14:paraId="02BB368C" w14:textId="77777777" w:rsidR="00C80DFD" w:rsidRPr="00FC596E" w:rsidRDefault="00046FE1" w:rsidP="00C80DFD">
      <w:pPr>
        <w:jc w:val="both"/>
        <w:rPr>
          <w:rFonts w:ascii="Lato" w:hAnsi="Lato"/>
          <w:b/>
          <w:color w:val="C00000"/>
          <w:sz w:val="32"/>
          <w:szCs w:val="32"/>
        </w:rPr>
      </w:pPr>
      <w:r w:rsidRPr="00FC596E">
        <w:rPr>
          <w:rFonts w:ascii="Lato" w:hAnsi="Lato"/>
          <w:b/>
          <w:color w:val="C00000"/>
          <w:sz w:val="32"/>
          <w:szCs w:val="32"/>
        </w:rPr>
        <w:t>3 –</w:t>
      </w:r>
      <w:r w:rsidR="00C80DFD" w:rsidRPr="00FC596E">
        <w:rPr>
          <w:rFonts w:ascii="Lato" w:hAnsi="Lato"/>
          <w:b/>
          <w:color w:val="C00000"/>
          <w:sz w:val="32"/>
          <w:szCs w:val="32"/>
        </w:rPr>
        <w:t xml:space="preserve"> CREATION DE L’INSCRIPTION</w:t>
      </w:r>
    </w:p>
    <w:tbl>
      <w:tblPr>
        <w:tblStyle w:val="Grilledutableau"/>
        <w:tblW w:w="9634" w:type="dxa"/>
        <w:tblLook w:val="04A0" w:firstRow="1" w:lastRow="0" w:firstColumn="1" w:lastColumn="0" w:noHBand="0" w:noVBand="1"/>
      </w:tblPr>
      <w:tblGrid>
        <w:gridCol w:w="2265"/>
        <w:gridCol w:w="2265"/>
        <w:gridCol w:w="5104"/>
      </w:tblGrid>
      <w:tr w:rsidR="0081698D" w:rsidRPr="00FC596E" w14:paraId="531C53C5" w14:textId="77777777" w:rsidTr="0081698D">
        <w:tc>
          <w:tcPr>
            <w:tcW w:w="2265" w:type="dxa"/>
          </w:tcPr>
          <w:p w14:paraId="63284152" w14:textId="77777777" w:rsidR="0081698D" w:rsidRPr="00E92B0A" w:rsidRDefault="00E92B0A" w:rsidP="00E92B0A">
            <w:pPr>
              <w:jc w:val="center"/>
              <w:rPr>
                <w:rFonts w:ascii="Lato" w:hAnsi="Lato"/>
                <w:b/>
                <w:bCs/>
              </w:rPr>
            </w:pPr>
            <w:r w:rsidRPr="00E92B0A">
              <w:rPr>
                <w:rFonts w:ascii="Lato" w:hAnsi="Lato"/>
                <w:b/>
                <w:bCs/>
              </w:rPr>
              <w:t>Activités</w:t>
            </w:r>
          </w:p>
        </w:tc>
        <w:tc>
          <w:tcPr>
            <w:tcW w:w="2265" w:type="dxa"/>
          </w:tcPr>
          <w:p w14:paraId="1A5EC3EE" w14:textId="77777777" w:rsidR="0081698D" w:rsidRPr="00FC596E" w:rsidRDefault="0081698D" w:rsidP="005A4BAD">
            <w:pPr>
              <w:jc w:val="center"/>
              <w:rPr>
                <w:rFonts w:ascii="Lato" w:hAnsi="Lato"/>
                <w:b/>
              </w:rPr>
            </w:pPr>
            <w:r w:rsidRPr="00FC596E">
              <w:rPr>
                <w:rFonts w:ascii="Lato" w:hAnsi="Lato"/>
                <w:b/>
              </w:rPr>
              <w:t>Qui ?</w:t>
            </w:r>
          </w:p>
        </w:tc>
        <w:tc>
          <w:tcPr>
            <w:tcW w:w="5104" w:type="dxa"/>
          </w:tcPr>
          <w:p w14:paraId="408F4379" w14:textId="77777777" w:rsidR="0081698D" w:rsidRPr="00FC596E" w:rsidRDefault="0081698D" w:rsidP="005A4BAD">
            <w:pPr>
              <w:jc w:val="center"/>
              <w:rPr>
                <w:rFonts w:ascii="Lato" w:hAnsi="Lato"/>
                <w:b/>
              </w:rPr>
            </w:pPr>
            <w:r w:rsidRPr="00FC596E">
              <w:rPr>
                <w:rFonts w:ascii="Lato" w:hAnsi="Lato"/>
                <w:b/>
              </w:rPr>
              <w:t>Remarques</w:t>
            </w:r>
          </w:p>
        </w:tc>
      </w:tr>
      <w:tr w:rsidR="0081698D" w:rsidRPr="00FC596E" w14:paraId="156EF682" w14:textId="77777777" w:rsidTr="0081698D">
        <w:tc>
          <w:tcPr>
            <w:tcW w:w="2265" w:type="dxa"/>
          </w:tcPr>
          <w:p w14:paraId="00C68C1B" w14:textId="77777777" w:rsidR="0081698D" w:rsidRPr="00FC596E" w:rsidRDefault="0081698D" w:rsidP="00C80DFD">
            <w:pPr>
              <w:jc w:val="both"/>
              <w:rPr>
                <w:rFonts w:ascii="Lato" w:hAnsi="Lato"/>
              </w:rPr>
            </w:pPr>
            <w:r w:rsidRPr="00FC596E">
              <w:rPr>
                <w:rFonts w:ascii="Lato" w:hAnsi="Lato"/>
              </w:rPr>
              <w:t>Garderie périscolaire</w:t>
            </w:r>
          </w:p>
        </w:tc>
        <w:tc>
          <w:tcPr>
            <w:tcW w:w="2265" w:type="dxa"/>
            <w:vMerge w:val="restart"/>
          </w:tcPr>
          <w:p w14:paraId="5BF98B9F" w14:textId="77777777" w:rsidR="0081698D" w:rsidRPr="00FC596E" w:rsidRDefault="0081698D" w:rsidP="00C80DFD">
            <w:pPr>
              <w:jc w:val="both"/>
              <w:rPr>
                <w:rFonts w:ascii="Lato" w:hAnsi="Lato"/>
              </w:rPr>
            </w:pPr>
            <w:r w:rsidRPr="00FC596E">
              <w:rPr>
                <w:rFonts w:ascii="Lato" w:hAnsi="Lato"/>
              </w:rPr>
              <w:t>Les saisonniers concerto jusqu’au 10 octobre, puis les coordo</w:t>
            </w:r>
            <w:r w:rsidR="00E92B0A">
              <w:rPr>
                <w:rFonts w:ascii="Lato" w:hAnsi="Lato"/>
              </w:rPr>
              <w:t>nnateurs</w:t>
            </w:r>
            <w:r w:rsidRPr="00FC596E">
              <w:rPr>
                <w:rFonts w:ascii="Lato" w:hAnsi="Lato"/>
              </w:rPr>
              <w:t xml:space="preserve"> d’école</w:t>
            </w:r>
            <w:r w:rsidR="00E92B0A">
              <w:rPr>
                <w:rFonts w:ascii="Lato" w:hAnsi="Lato"/>
              </w:rPr>
              <w:t>s</w:t>
            </w:r>
          </w:p>
        </w:tc>
        <w:tc>
          <w:tcPr>
            <w:tcW w:w="5104" w:type="dxa"/>
          </w:tcPr>
          <w:p w14:paraId="0F6E4C3A" w14:textId="77777777" w:rsidR="0081698D" w:rsidRPr="00FC596E" w:rsidRDefault="0081698D" w:rsidP="0081698D">
            <w:pPr>
              <w:jc w:val="both"/>
              <w:rPr>
                <w:rFonts w:ascii="Lato" w:hAnsi="Lato"/>
              </w:rPr>
            </w:pPr>
            <w:r w:rsidRPr="00FC596E">
              <w:rPr>
                <w:rFonts w:ascii="Lato" w:hAnsi="Lato"/>
              </w:rPr>
              <w:t xml:space="preserve">Il n’est pas possible de gérer une inscription pour 2 garderies. Si une famille souhaite inscrire son ou ses enfants sur 2 garderies (cas des RPI°, nous créons 2 inscriptions : une par site </w:t>
            </w:r>
          </w:p>
        </w:tc>
      </w:tr>
      <w:tr w:rsidR="0081698D" w:rsidRPr="00FC596E" w14:paraId="487B598D" w14:textId="77777777" w:rsidTr="0081698D">
        <w:tc>
          <w:tcPr>
            <w:tcW w:w="2265" w:type="dxa"/>
          </w:tcPr>
          <w:p w14:paraId="5CF39DDC" w14:textId="77777777" w:rsidR="0081698D" w:rsidRPr="00FC596E" w:rsidRDefault="008E3B16" w:rsidP="008E3B16">
            <w:pPr>
              <w:jc w:val="both"/>
              <w:rPr>
                <w:rFonts w:ascii="Lato" w:hAnsi="Lato"/>
              </w:rPr>
            </w:pPr>
            <w:r w:rsidRPr="00FC596E">
              <w:rPr>
                <w:rFonts w:ascii="Lato" w:hAnsi="Lato"/>
              </w:rPr>
              <w:t>TAP</w:t>
            </w:r>
          </w:p>
        </w:tc>
        <w:tc>
          <w:tcPr>
            <w:tcW w:w="2265" w:type="dxa"/>
            <w:vMerge/>
          </w:tcPr>
          <w:p w14:paraId="08FBE973" w14:textId="77777777" w:rsidR="0081698D" w:rsidRPr="00FC596E" w:rsidRDefault="0081698D" w:rsidP="00C80DFD">
            <w:pPr>
              <w:jc w:val="both"/>
              <w:rPr>
                <w:rFonts w:ascii="Lato" w:hAnsi="Lato"/>
              </w:rPr>
            </w:pPr>
          </w:p>
        </w:tc>
        <w:tc>
          <w:tcPr>
            <w:tcW w:w="5104" w:type="dxa"/>
          </w:tcPr>
          <w:p w14:paraId="4337A32A" w14:textId="77777777" w:rsidR="0081698D" w:rsidRPr="00FC596E" w:rsidRDefault="0081698D" w:rsidP="00C80DFD">
            <w:pPr>
              <w:jc w:val="both"/>
              <w:rPr>
                <w:rFonts w:ascii="Lato" w:hAnsi="Lato"/>
              </w:rPr>
            </w:pPr>
          </w:p>
        </w:tc>
      </w:tr>
      <w:tr w:rsidR="0081698D" w:rsidRPr="00FC596E" w14:paraId="7449EFBA" w14:textId="77777777" w:rsidTr="0081698D">
        <w:tc>
          <w:tcPr>
            <w:tcW w:w="2265" w:type="dxa"/>
          </w:tcPr>
          <w:p w14:paraId="3F274127" w14:textId="77777777" w:rsidR="0081698D" w:rsidRPr="00FC596E" w:rsidRDefault="0081698D" w:rsidP="00C80DFD">
            <w:pPr>
              <w:jc w:val="both"/>
              <w:rPr>
                <w:rFonts w:ascii="Lato" w:hAnsi="Lato"/>
              </w:rPr>
            </w:pPr>
            <w:r w:rsidRPr="00FC596E">
              <w:rPr>
                <w:rFonts w:ascii="Lato" w:hAnsi="Lato"/>
              </w:rPr>
              <w:t>Restauration</w:t>
            </w:r>
          </w:p>
        </w:tc>
        <w:tc>
          <w:tcPr>
            <w:tcW w:w="2265" w:type="dxa"/>
            <w:vMerge/>
          </w:tcPr>
          <w:p w14:paraId="5FFB4138" w14:textId="77777777" w:rsidR="0081698D" w:rsidRPr="00FC596E" w:rsidRDefault="0081698D" w:rsidP="00C80DFD">
            <w:pPr>
              <w:jc w:val="both"/>
              <w:rPr>
                <w:rFonts w:ascii="Lato" w:hAnsi="Lato"/>
              </w:rPr>
            </w:pPr>
          </w:p>
        </w:tc>
        <w:tc>
          <w:tcPr>
            <w:tcW w:w="5104" w:type="dxa"/>
          </w:tcPr>
          <w:p w14:paraId="4501E932" w14:textId="77777777" w:rsidR="0081698D" w:rsidRPr="00FC596E" w:rsidRDefault="0081698D" w:rsidP="0081698D">
            <w:pPr>
              <w:jc w:val="both"/>
              <w:rPr>
                <w:rFonts w:ascii="Lato" w:hAnsi="Lato"/>
              </w:rPr>
            </w:pPr>
            <w:r w:rsidRPr="00FC596E">
              <w:rPr>
                <w:rFonts w:ascii="Lato" w:hAnsi="Lato"/>
              </w:rPr>
              <w:t>Nous inscrivons tous les payeurs (y compris les personnels, même ceux qui ne paient pas et les enseignants).</w:t>
            </w:r>
          </w:p>
          <w:p w14:paraId="755BF38F" w14:textId="77777777" w:rsidR="0081698D" w:rsidRPr="00FC596E" w:rsidRDefault="0081698D" w:rsidP="0081698D">
            <w:pPr>
              <w:jc w:val="both"/>
              <w:rPr>
                <w:rFonts w:ascii="Lato" w:hAnsi="Lato"/>
              </w:rPr>
            </w:pPr>
            <w:r w:rsidRPr="00FC596E">
              <w:rPr>
                <w:rFonts w:ascii="Lato" w:hAnsi="Lato"/>
              </w:rPr>
              <w:t xml:space="preserve">Pour l’activité restauration scolaire, il convient de renseigner la catégorie comme suit : </w:t>
            </w:r>
          </w:p>
          <w:p w14:paraId="639BB154" w14:textId="77777777" w:rsidR="0081698D" w:rsidRPr="00FC596E" w:rsidRDefault="0081698D" w:rsidP="0081698D">
            <w:pPr>
              <w:pStyle w:val="Paragraphedeliste"/>
              <w:numPr>
                <w:ilvl w:val="0"/>
                <w:numId w:val="1"/>
              </w:numPr>
              <w:jc w:val="both"/>
              <w:rPr>
                <w:rFonts w:ascii="Lato" w:hAnsi="Lato"/>
              </w:rPr>
            </w:pPr>
            <w:r w:rsidRPr="00FC596E">
              <w:rPr>
                <w:rFonts w:ascii="Lato" w:hAnsi="Lato"/>
                <w:u w:val="single"/>
              </w:rPr>
              <w:t>Enfant</w:t>
            </w:r>
            <w:r w:rsidRPr="00FC596E">
              <w:rPr>
                <w:rFonts w:ascii="Lato" w:hAnsi="Lato"/>
              </w:rPr>
              <w:t xml:space="preserve"> (tarif à 2.80 € ou 2.20 € si QF &lt; 350)</w:t>
            </w:r>
          </w:p>
          <w:p w14:paraId="66EED16F" w14:textId="77777777" w:rsidR="0081698D" w:rsidRPr="00FC596E" w:rsidRDefault="0081698D" w:rsidP="0081698D">
            <w:pPr>
              <w:pStyle w:val="Paragraphedeliste"/>
              <w:numPr>
                <w:ilvl w:val="0"/>
                <w:numId w:val="1"/>
              </w:numPr>
              <w:jc w:val="both"/>
              <w:rPr>
                <w:rFonts w:ascii="Lato" w:hAnsi="Lato"/>
              </w:rPr>
            </w:pPr>
            <w:r w:rsidRPr="00FC596E">
              <w:rPr>
                <w:rFonts w:ascii="Lato" w:hAnsi="Lato"/>
                <w:u w:val="single"/>
              </w:rPr>
              <w:t>Enfant panier repas</w:t>
            </w:r>
            <w:r w:rsidRPr="00FC596E">
              <w:rPr>
                <w:rFonts w:ascii="Lato" w:hAnsi="Lato"/>
              </w:rPr>
              <w:t xml:space="preserve"> (non tarifé)</w:t>
            </w:r>
          </w:p>
          <w:p w14:paraId="72E57B11" w14:textId="77777777" w:rsidR="0081698D" w:rsidRPr="00FC596E" w:rsidRDefault="0081698D" w:rsidP="0081698D">
            <w:pPr>
              <w:pStyle w:val="Paragraphedeliste"/>
              <w:numPr>
                <w:ilvl w:val="0"/>
                <w:numId w:val="1"/>
              </w:numPr>
              <w:jc w:val="both"/>
              <w:rPr>
                <w:rFonts w:ascii="Lato" w:hAnsi="Lato"/>
              </w:rPr>
            </w:pPr>
            <w:r w:rsidRPr="00FC596E">
              <w:rPr>
                <w:rFonts w:ascii="Lato" w:hAnsi="Lato"/>
                <w:u w:val="single"/>
              </w:rPr>
              <w:t>Gratuité</w:t>
            </w:r>
            <w:r w:rsidRPr="00FC596E">
              <w:rPr>
                <w:rFonts w:ascii="Lato" w:hAnsi="Lato"/>
              </w:rPr>
              <w:t xml:space="preserve"> = stagiaire de l’école (Education nationale ou communauté de communes) et agents qui prennent leur repas avec les enfants sur le lieu de travail et ayant pas la charge éducative, sociale et psychologique des enfants au moment de leur repas</w:t>
            </w:r>
          </w:p>
          <w:p w14:paraId="68AF4305" w14:textId="77777777" w:rsidR="0081698D" w:rsidRPr="00FC596E" w:rsidRDefault="0081698D" w:rsidP="0081698D">
            <w:pPr>
              <w:pStyle w:val="Paragraphedeliste"/>
              <w:numPr>
                <w:ilvl w:val="0"/>
                <w:numId w:val="1"/>
              </w:numPr>
              <w:jc w:val="both"/>
              <w:rPr>
                <w:rFonts w:ascii="Lato" w:hAnsi="Lato"/>
              </w:rPr>
            </w:pPr>
            <w:r w:rsidRPr="00FC596E">
              <w:rPr>
                <w:rFonts w:ascii="Lato" w:hAnsi="Lato"/>
                <w:u w:val="single"/>
              </w:rPr>
              <w:t>Personnel en fonctionnement sur site</w:t>
            </w:r>
            <w:r w:rsidRPr="00FC596E">
              <w:rPr>
                <w:rFonts w:ascii="Lato" w:hAnsi="Lato"/>
              </w:rPr>
              <w:t> (tarif à 2.80 €) : agents des écoles qui prennent leur repas sur le lieu de travail et n’ayant pas la charge éducative, sociale et psychologique des enfants au moment de leur repas (= agent qui ne déjeunent pas avec et en même temps que les enfants et n’ayant pas leur charge éducative au moment du repas)</w:t>
            </w:r>
          </w:p>
          <w:p w14:paraId="26AAFCCC" w14:textId="77777777" w:rsidR="0081698D" w:rsidRPr="00FC596E" w:rsidRDefault="0081698D" w:rsidP="0081698D">
            <w:pPr>
              <w:jc w:val="both"/>
              <w:rPr>
                <w:rFonts w:ascii="Lato" w:hAnsi="Lato"/>
              </w:rPr>
            </w:pPr>
            <w:r w:rsidRPr="00FC596E">
              <w:rPr>
                <w:rFonts w:ascii="Lato" w:hAnsi="Lato"/>
                <w:u w:val="single"/>
              </w:rPr>
              <w:t>Autres</w:t>
            </w:r>
            <w:r w:rsidRPr="00FC596E">
              <w:rPr>
                <w:rFonts w:ascii="Lato" w:hAnsi="Lato"/>
              </w:rPr>
              <w:t> (tarif à 5 €) : enseignants, autres personnels communautaires, intervenants extérieurs à l’école, personnel ou stagiaire employé par une collectivité locale située sur le territoire.</w:t>
            </w:r>
          </w:p>
          <w:p w14:paraId="08B0D9C2" w14:textId="77777777" w:rsidR="008E3B16" w:rsidRPr="00FC596E" w:rsidRDefault="008E3B16" w:rsidP="0081698D">
            <w:pPr>
              <w:jc w:val="both"/>
              <w:rPr>
                <w:rFonts w:ascii="Lato" w:hAnsi="Lato"/>
              </w:rPr>
            </w:pPr>
          </w:p>
          <w:p w14:paraId="039E8B12" w14:textId="77777777" w:rsidR="0081698D" w:rsidRPr="00FC596E" w:rsidRDefault="008E3B16" w:rsidP="00C80DFD">
            <w:pPr>
              <w:jc w:val="both"/>
              <w:rPr>
                <w:rFonts w:ascii="Lato" w:hAnsi="Lato"/>
                <w:b/>
              </w:rPr>
            </w:pPr>
            <w:r w:rsidRPr="00FC596E">
              <w:rPr>
                <w:rFonts w:ascii="Lato" w:hAnsi="Lato"/>
              </w:rPr>
              <w:t>Les prévisions en restauration sont obligatoires car elle déclenche la commande des denrées alimentaires.</w:t>
            </w:r>
          </w:p>
        </w:tc>
      </w:tr>
      <w:tr w:rsidR="0081698D" w:rsidRPr="00FC596E" w14:paraId="706B9A9E" w14:textId="77777777" w:rsidTr="0081698D">
        <w:tc>
          <w:tcPr>
            <w:tcW w:w="2265" w:type="dxa"/>
          </w:tcPr>
          <w:p w14:paraId="537EA9A1" w14:textId="77777777" w:rsidR="0081698D" w:rsidRPr="00FC596E" w:rsidRDefault="0081698D" w:rsidP="00C80DFD">
            <w:pPr>
              <w:jc w:val="both"/>
              <w:rPr>
                <w:rFonts w:ascii="Lato" w:hAnsi="Lato"/>
              </w:rPr>
            </w:pPr>
            <w:r w:rsidRPr="00FC596E">
              <w:rPr>
                <w:rFonts w:ascii="Lato" w:hAnsi="Lato"/>
              </w:rPr>
              <w:t>Transport mercredi</w:t>
            </w:r>
          </w:p>
        </w:tc>
        <w:tc>
          <w:tcPr>
            <w:tcW w:w="2265" w:type="dxa"/>
          </w:tcPr>
          <w:p w14:paraId="3D3E7774" w14:textId="77777777" w:rsidR="0081698D" w:rsidRPr="00FC596E" w:rsidRDefault="0081698D" w:rsidP="00850A13">
            <w:pPr>
              <w:jc w:val="both"/>
              <w:rPr>
                <w:rFonts w:ascii="Lato" w:hAnsi="Lato"/>
              </w:rPr>
            </w:pPr>
            <w:r w:rsidRPr="00FC596E">
              <w:rPr>
                <w:rFonts w:ascii="Lato" w:hAnsi="Lato"/>
              </w:rPr>
              <w:t>Saisonniers concerto et coordonnateurs d’école sur le canton de Melle, les directeurs d’ACM 3-12 ans sur le reste du territoire (sauf Celles)</w:t>
            </w:r>
          </w:p>
        </w:tc>
        <w:tc>
          <w:tcPr>
            <w:tcW w:w="5104" w:type="dxa"/>
          </w:tcPr>
          <w:p w14:paraId="2079818C" w14:textId="77777777" w:rsidR="0081698D" w:rsidRPr="00FC596E" w:rsidRDefault="0081698D" w:rsidP="00C80DFD">
            <w:pPr>
              <w:jc w:val="both"/>
              <w:rPr>
                <w:rFonts w:ascii="Lato" w:hAnsi="Lato"/>
              </w:rPr>
            </w:pPr>
            <w:r w:rsidRPr="00FC596E">
              <w:rPr>
                <w:rFonts w:ascii="Lato" w:hAnsi="Lato"/>
              </w:rPr>
              <w:t>Inscription obligatoire pour les transports communautaires ou dont la communauté de communes est donneur d’ordre (car facturé) ; inscription possible pour les transports RDS (pour faire des listes mais non facturés)</w:t>
            </w:r>
          </w:p>
        </w:tc>
      </w:tr>
    </w:tbl>
    <w:p w14:paraId="6B179987" w14:textId="77777777" w:rsidR="00E92B0A" w:rsidRDefault="00E92B0A"/>
    <w:p w14:paraId="0369D33F" w14:textId="77777777" w:rsidR="00E92B0A" w:rsidRDefault="00E92B0A"/>
    <w:p w14:paraId="0DD9CD77" w14:textId="77777777" w:rsidR="00E92B0A" w:rsidRDefault="00E92B0A"/>
    <w:tbl>
      <w:tblPr>
        <w:tblStyle w:val="Grilledutableau"/>
        <w:tblW w:w="9634" w:type="dxa"/>
        <w:tblLook w:val="04A0" w:firstRow="1" w:lastRow="0" w:firstColumn="1" w:lastColumn="0" w:noHBand="0" w:noVBand="1"/>
      </w:tblPr>
      <w:tblGrid>
        <w:gridCol w:w="2265"/>
        <w:gridCol w:w="2265"/>
        <w:gridCol w:w="5104"/>
      </w:tblGrid>
      <w:tr w:rsidR="00E92B0A" w:rsidRPr="00FC596E" w14:paraId="1BB02ED4" w14:textId="77777777" w:rsidTr="006A16FE">
        <w:tc>
          <w:tcPr>
            <w:tcW w:w="2265" w:type="dxa"/>
          </w:tcPr>
          <w:p w14:paraId="77ABFCD5" w14:textId="77777777" w:rsidR="00E92B0A" w:rsidRPr="00E92B0A" w:rsidRDefault="00E92B0A" w:rsidP="006A16FE">
            <w:pPr>
              <w:jc w:val="center"/>
              <w:rPr>
                <w:rFonts w:ascii="Lato" w:hAnsi="Lato"/>
                <w:b/>
                <w:bCs/>
              </w:rPr>
            </w:pPr>
            <w:r w:rsidRPr="00E92B0A">
              <w:rPr>
                <w:rFonts w:ascii="Lato" w:hAnsi="Lato"/>
                <w:b/>
                <w:bCs/>
              </w:rPr>
              <w:t>Activités</w:t>
            </w:r>
          </w:p>
        </w:tc>
        <w:tc>
          <w:tcPr>
            <w:tcW w:w="2265" w:type="dxa"/>
          </w:tcPr>
          <w:p w14:paraId="1C0F76D6" w14:textId="77777777" w:rsidR="00E92B0A" w:rsidRPr="00FC596E" w:rsidRDefault="00E92B0A" w:rsidP="006A16FE">
            <w:pPr>
              <w:jc w:val="center"/>
              <w:rPr>
                <w:rFonts w:ascii="Lato" w:hAnsi="Lato"/>
                <w:b/>
              </w:rPr>
            </w:pPr>
            <w:r w:rsidRPr="00FC596E">
              <w:rPr>
                <w:rFonts w:ascii="Lato" w:hAnsi="Lato"/>
                <w:b/>
              </w:rPr>
              <w:t>Qui ?</w:t>
            </w:r>
          </w:p>
        </w:tc>
        <w:tc>
          <w:tcPr>
            <w:tcW w:w="5104" w:type="dxa"/>
          </w:tcPr>
          <w:p w14:paraId="184EA22C" w14:textId="77777777" w:rsidR="00E92B0A" w:rsidRPr="00FC596E" w:rsidRDefault="00E92B0A" w:rsidP="006A16FE">
            <w:pPr>
              <w:jc w:val="center"/>
              <w:rPr>
                <w:rFonts w:ascii="Lato" w:hAnsi="Lato"/>
                <w:b/>
              </w:rPr>
            </w:pPr>
            <w:r w:rsidRPr="00FC596E">
              <w:rPr>
                <w:rFonts w:ascii="Lato" w:hAnsi="Lato"/>
                <w:b/>
              </w:rPr>
              <w:t>Remarques</w:t>
            </w:r>
          </w:p>
        </w:tc>
      </w:tr>
      <w:tr w:rsidR="00E92B0A" w:rsidRPr="00FC596E" w14:paraId="507E8728" w14:textId="77777777" w:rsidTr="0081698D">
        <w:tc>
          <w:tcPr>
            <w:tcW w:w="2265" w:type="dxa"/>
          </w:tcPr>
          <w:p w14:paraId="5101415F" w14:textId="77777777" w:rsidR="00E92B0A" w:rsidRPr="00FC596E" w:rsidRDefault="00E92B0A" w:rsidP="00C80DFD">
            <w:pPr>
              <w:jc w:val="both"/>
              <w:rPr>
                <w:rFonts w:ascii="Lato" w:hAnsi="Lato"/>
              </w:rPr>
            </w:pPr>
          </w:p>
        </w:tc>
        <w:tc>
          <w:tcPr>
            <w:tcW w:w="2265" w:type="dxa"/>
          </w:tcPr>
          <w:p w14:paraId="3835C8DB" w14:textId="77777777" w:rsidR="00E92B0A" w:rsidRPr="00FC596E" w:rsidRDefault="00E92B0A" w:rsidP="00C80DFD">
            <w:pPr>
              <w:jc w:val="both"/>
              <w:rPr>
                <w:rFonts w:ascii="Lato" w:hAnsi="Lato"/>
              </w:rPr>
            </w:pPr>
          </w:p>
        </w:tc>
        <w:tc>
          <w:tcPr>
            <w:tcW w:w="5104" w:type="dxa"/>
          </w:tcPr>
          <w:p w14:paraId="02675041" w14:textId="77777777" w:rsidR="00E92B0A" w:rsidRPr="00FC596E" w:rsidRDefault="00E92B0A" w:rsidP="00C80DFD">
            <w:pPr>
              <w:jc w:val="both"/>
              <w:rPr>
                <w:rFonts w:ascii="Lato" w:hAnsi="Lato"/>
              </w:rPr>
            </w:pPr>
          </w:p>
        </w:tc>
      </w:tr>
      <w:tr w:rsidR="0081698D" w:rsidRPr="00FC596E" w14:paraId="6B4114CC" w14:textId="77777777" w:rsidTr="0081698D">
        <w:tc>
          <w:tcPr>
            <w:tcW w:w="2265" w:type="dxa"/>
          </w:tcPr>
          <w:p w14:paraId="2113F68E" w14:textId="77777777" w:rsidR="0081698D" w:rsidRPr="00FC596E" w:rsidRDefault="0081698D" w:rsidP="00C80DFD">
            <w:pPr>
              <w:jc w:val="both"/>
              <w:rPr>
                <w:rFonts w:ascii="Lato" w:hAnsi="Lato"/>
              </w:rPr>
            </w:pPr>
            <w:r w:rsidRPr="00FC596E">
              <w:rPr>
                <w:rFonts w:ascii="Lato" w:hAnsi="Lato"/>
              </w:rPr>
              <w:t>Transport vacances</w:t>
            </w:r>
          </w:p>
        </w:tc>
        <w:tc>
          <w:tcPr>
            <w:tcW w:w="2265" w:type="dxa"/>
          </w:tcPr>
          <w:p w14:paraId="15E67B15" w14:textId="77777777" w:rsidR="0081698D" w:rsidRPr="00FC596E" w:rsidRDefault="0081698D" w:rsidP="00C80DFD">
            <w:pPr>
              <w:jc w:val="both"/>
              <w:rPr>
                <w:rFonts w:ascii="Lato" w:hAnsi="Lato"/>
              </w:rPr>
            </w:pPr>
            <w:r w:rsidRPr="00FC596E">
              <w:rPr>
                <w:rFonts w:ascii="Lato" w:hAnsi="Lato"/>
              </w:rPr>
              <w:t>Directeurs ACM Brioux</w:t>
            </w:r>
          </w:p>
        </w:tc>
        <w:tc>
          <w:tcPr>
            <w:tcW w:w="5104" w:type="dxa"/>
          </w:tcPr>
          <w:p w14:paraId="460C91C5" w14:textId="77777777" w:rsidR="0081698D" w:rsidRPr="00FC596E" w:rsidRDefault="0081698D" w:rsidP="00C80DFD">
            <w:pPr>
              <w:jc w:val="both"/>
              <w:rPr>
                <w:rFonts w:ascii="Lato" w:hAnsi="Lato"/>
              </w:rPr>
            </w:pPr>
            <w:r w:rsidRPr="00FC596E">
              <w:rPr>
                <w:rFonts w:ascii="Lato" w:hAnsi="Lato"/>
              </w:rPr>
              <w:t>Poursuite du service en place, non déployé sur l’ensemble du territoire</w:t>
            </w:r>
          </w:p>
        </w:tc>
      </w:tr>
      <w:tr w:rsidR="0081698D" w:rsidRPr="00FC596E" w14:paraId="205854B7" w14:textId="77777777" w:rsidTr="0081698D">
        <w:tc>
          <w:tcPr>
            <w:tcW w:w="2265" w:type="dxa"/>
          </w:tcPr>
          <w:p w14:paraId="3AC7B4F8" w14:textId="77777777" w:rsidR="0081698D" w:rsidRPr="00FC596E" w:rsidRDefault="0081698D" w:rsidP="00C80DFD">
            <w:pPr>
              <w:jc w:val="both"/>
              <w:rPr>
                <w:rFonts w:ascii="Lato" w:hAnsi="Lato"/>
              </w:rPr>
            </w:pPr>
            <w:r w:rsidRPr="00FC596E">
              <w:rPr>
                <w:rFonts w:ascii="Lato" w:hAnsi="Lato"/>
              </w:rPr>
              <w:t>ACM mercredi</w:t>
            </w:r>
          </w:p>
        </w:tc>
        <w:tc>
          <w:tcPr>
            <w:tcW w:w="2265" w:type="dxa"/>
          </w:tcPr>
          <w:p w14:paraId="1A766670" w14:textId="77777777" w:rsidR="0081698D" w:rsidRPr="00FC596E" w:rsidRDefault="0081698D" w:rsidP="00C80DFD">
            <w:pPr>
              <w:jc w:val="both"/>
              <w:rPr>
                <w:rFonts w:ascii="Lato" w:hAnsi="Lato"/>
              </w:rPr>
            </w:pPr>
            <w:r w:rsidRPr="00FC596E">
              <w:rPr>
                <w:rFonts w:ascii="Lato" w:hAnsi="Lato"/>
              </w:rPr>
              <w:t>Directeurs ACM</w:t>
            </w:r>
          </w:p>
        </w:tc>
        <w:tc>
          <w:tcPr>
            <w:tcW w:w="5104" w:type="dxa"/>
          </w:tcPr>
          <w:p w14:paraId="4B449015" w14:textId="77777777" w:rsidR="0081698D" w:rsidRPr="00FC596E" w:rsidRDefault="0081698D" w:rsidP="00C80DFD">
            <w:pPr>
              <w:jc w:val="both"/>
              <w:rPr>
                <w:rFonts w:ascii="Lato" w:hAnsi="Lato"/>
              </w:rPr>
            </w:pPr>
          </w:p>
        </w:tc>
      </w:tr>
      <w:tr w:rsidR="0081698D" w:rsidRPr="00FC596E" w14:paraId="4B643B5E" w14:textId="77777777" w:rsidTr="0081698D">
        <w:tc>
          <w:tcPr>
            <w:tcW w:w="2265" w:type="dxa"/>
          </w:tcPr>
          <w:p w14:paraId="77B6B736" w14:textId="77777777" w:rsidR="0081698D" w:rsidRPr="00FC596E" w:rsidRDefault="0081698D" w:rsidP="00C80DFD">
            <w:pPr>
              <w:jc w:val="both"/>
              <w:rPr>
                <w:rFonts w:ascii="Lato" w:hAnsi="Lato"/>
              </w:rPr>
            </w:pPr>
            <w:r w:rsidRPr="00FC596E">
              <w:rPr>
                <w:rFonts w:ascii="Lato" w:hAnsi="Lato"/>
              </w:rPr>
              <w:t>ACM vacances</w:t>
            </w:r>
          </w:p>
        </w:tc>
        <w:tc>
          <w:tcPr>
            <w:tcW w:w="2265" w:type="dxa"/>
          </w:tcPr>
          <w:p w14:paraId="379F7E71" w14:textId="77777777" w:rsidR="0081698D" w:rsidRPr="00FC596E" w:rsidRDefault="0081698D" w:rsidP="00C80DFD">
            <w:pPr>
              <w:jc w:val="both"/>
              <w:rPr>
                <w:rFonts w:ascii="Lato" w:hAnsi="Lato"/>
              </w:rPr>
            </w:pPr>
            <w:r w:rsidRPr="00FC596E">
              <w:rPr>
                <w:rFonts w:ascii="Lato" w:hAnsi="Lato"/>
              </w:rPr>
              <w:t>Directeurs ACM</w:t>
            </w:r>
          </w:p>
        </w:tc>
        <w:tc>
          <w:tcPr>
            <w:tcW w:w="5104" w:type="dxa"/>
          </w:tcPr>
          <w:p w14:paraId="7CC27736" w14:textId="77777777" w:rsidR="0081698D" w:rsidRPr="00FC596E" w:rsidRDefault="0081698D" w:rsidP="00C80DFD">
            <w:pPr>
              <w:jc w:val="both"/>
              <w:rPr>
                <w:rFonts w:ascii="Lato" w:hAnsi="Lato"/>
              </w:rPr>
            </w:pPr>
          </w:p>
        </w:tc>
      </w:tr>
      <w:tr w:rsidR="0081698D" w:rsidRPr="00FC596E" w14:paraId="69BFB80D" w14:textId="77777777" w:rsidTr="0081698D">
        <w:tc>
          <w:tcPr>
            <w:tcW w:w="2265" w:type="dxa"/>
          </w:tcPr>
          <w:p w14:paraId="5F465C97" w14:textId="77777777" w:rsidR="0081698D" w:rsidRPr="00FC596E" w:rsidRDefault="0081698D" w:rsidP="00C80DFD">
            <w:pPr>
              <w:jc w:val="both"/>
              <w:rPr>
                <w:rFonts w:ascii="Lato" w:hAnsi="Lato"/>
              </w:rPr>
            </w:pPr>
            <w:r w:rsidRPr="00FC596E">
              <w:rPr>
                <w:rFonts w:ascii="Lato" w:hAnsi="Lato"/>
              </w:rPr>
              <w:t>Séjour</w:t>
            </w:r>
          </w:p>
        </w:tc>
        <w:tc>
          <w:tcPr>
            <w:tcW w:w="2265" w:type="dxa"/>
          </w:tcPr>
          <w:p w14:paraId="295AE5B9" w14:textId="77777777" w:rsidR="0081698D" w:rsidRPr="00FC596E" w:rsidRDefault="0081698D" w:rsidP="00C80DFD">
            <w:pPr>
              <w:jc w:val="both"/>
              <w:rPr>
                <w:rFonts w:ascii="Lato" w:hAnsi="Lato"/>
              </w:rPr>
            </w:pPr>
            <w:r w:rsidRPr="00FC596E">
              <w:rPr>
                <w:rFonts w:ascii="Lato" w:hAnsi="Lato"/>
              </w:rPr>
              <w:t>Directeurs ACM</w:t>
            </w:r>
          </w:p>
        </w:tc>
        <w:tc>
          <w:tcPr>
            <w:tcW w:w="5104" w:type="dxa"/>
          </w:tcPr>
          <w:p w14:paraId="1F2BAE05" w14:textId="77777777" w:rsidR="0081698D" w:rsidRPr="00FC596E" w:rsidRDefault="0081698D" w:rsidP="00C80DFD">
            <w:pPr>
              <w:jc w:val="both"/>
              <w:rPr>
                <w:rFonts w:ascii="Lato" w:hAnsi="Lato"/>
              </w:rPr>
            </w:pPr>
          </w:p>
        </w:tc>
      </w:tr>
    </w:tbl>
    <w:p w14:paraId="7B04BA70" w14:textId="77777777" w:rsidR="00C80DFD" w:rsidRPr="00FC596E" w:rsidRDefault="00C80DFD" w:rsidP="00C80DFD">
      <w:pPr>
        <w:jc w:val="both"/>
        <w:rPr>
          <w:rFonts w:ascii="Lato" w:hAnsi="Lato"/>
        </w:rPr>
      </w:pPr>
    </w:p>
    <w:p w14:paraId="7F715438" w14:textId="77777777" w:rsidR="00CF5353" w:rsidRPr="00FC596E" w:rsidRDefault="00CF5353" w:rsidP="00CF5353">
      <w:pPr>
        <w:jc w:val="both"/>
        <w:rPr>
          <w:rFonts w:ascii="Lato" w:hAnsi="Lato"/>
          <w:u w:val="single"/>
        </w:rPr>
      </w:pPr>
      <w:r w:rsidRPr="00FC596E">
        <w:rPr>
          <w:rFonts w:ascii="Lato" w:hAnsi="Lato"/>
          <w:u w:val="single"/>
        </w:rPr>
        <w:t xml:space="preserve">La gestion des prises en charge en ACM (à renseigner dans </w:t>
      </w:r>
      <w:r w:rsidR="00E92B0A">
        <w:rPr>
          <w:rFonts w:ascii="Lato" w:hAnsi="Lato"/>
          <w:u w:val="single"/>
        </w:rPr>
        <w:t>le dossier famille)</w:t>
      </w:r>
    </w:p>
    <w:p w14:paraId="39B8DA29" w14:textId="77777777" w:rsidR="00CF5353" w:rsidRPr="00E92B0A" w:rsidRDefault="00E92B0A" w:rsidP="00E92B0A">
      <w:pPr>
        <w:pStyle w:val="Paragraphedeliste"/>
        <w:numPr>
          <w:ilvl w:val="0"/>
          <w:numId w:val="14"/>
        </w:numPr>
        <w:jc w:val="both"/>
        <w:rPr>
          <w:rFonts w:ascii="Lato" w:hAnsi="Lato"/>
        </w:rPr>
      </w:pPr>
      <w:r>
        <w:rPr>
          <w:rFonts w:ascii="Lato" w:hAnsi="Lato"/>
        </w:rPr>
        <w:t>A</w:t>
      </w:r>
      <w:r w:rsidR="00CF5353" w:rsidRPr="00E92B0A">
        <w:rPr>
          <w:rFonts w:ascii="Lato" w:hAnsi="Lato"/>
        </w:rPr>
        <w:t>ssistant familial -créé en contact payeur- ou famille en précarité/éducateur - demande un devis au directeur d’équipement</w:t>
      </w:r>
      <w:r w:rsidRPr="00E92B0A">
        <w:rPr>
          <w:rFonts w:ascii="Lato" w:hAnsi="Lato"/>
        </w:rPr>
        <w:t>.</w:t>
      </w:r>
    </w:p>
    <w:p w14:paraId="03962D71" w14:textId="77777777" w:rsidR="00CF5353" w:rsidRPr="00E92B0A" w:rsidRDefault="00E92B0A" w:rsidP="00E92B0A">
      <w:pPr>
        <w:pStyle w:val="Paragraphedeliste"/>
        <w:numPr>
          <w:ilvl w:val="0"/>
          <w:numId w:val="14"/>
        </w:numPr>
        <w:jc w:val="both"/>
        <w:rPr>
          <w:rFonts w:ascii="Lato" w:hAnsi="Lato"/>
        </w:rPr>
      </w:pPr>
      <w:r>
        <w:rPr>
          <w:rFonts w:ascii="Lato" w:hAnsi="Lato"/>
        </w:rPr>
        <w:t>D</w:t>
      </w:r>
      <w:r w:rsidR="00CF5353" w:rsidRPr="00E92B0A">
        <w:rPr>
          <w:rFonts w:ascii="Lato" w:hAnsi="Lato"/>
        </w:rPr>
        <w:t>irecteur d’équipement fait le devis (hors concerto) puis le transmet à l’émetteur de la demande (assistant familial ou famille en difficulté/éducateur). C’est l’émetteur de la demande qui transmet ensuite le devis au CD79.</w:t>
      </w:r>
    </w:p>
    <w:p w14:paraId="3359F3A9" w14:textId="77777777" w:rsidR="00CF5353" w:rsidRPr="00E92B0A" w:rsidRDefault="00CF5353" w:rsidP="00E92B0A">
      <w:pPr>
        <w:pStyle w:val="Paragraphedeliste"/>
        <w:numPr>
          <w:ilvl w:val="0"/>
          <w:numId w:val="14"/>
        </w:numPr>
        <w:jc w:val="both"/>
        <w:rPr>
          <w:rFonts w:ascii="Lato" w:hAnsi="Lato"/>
        </w:rPr>
      </w:pPr>
      <w:r w:rsidRPr="00E92B0A">
        <w:rPr>
          <w:rFonts w:ascii="Lato" w:hAnsi="Lato"/>
        </w:rPr>
        <w:t xml:space="preserve">CD79 notifie à la </w:t>
      </w:r>
      <w:r w:rsidR="00E92B0A">
        <w:rPr>
          <w:rFonts w:ascii="Lato" w:hAnsi="Lato"/>
        </w:rPr>
        <w:t>communauté de communes</w:t>
      </w:r>
      <w:r w:rsidRPr="00E92B0A">
        <w:rPr>
          <w:rFonts w:ascii="Lato" w:hAnsi="Lato"/>
        </w:rPr>
        <w:t>, les originaux sont gérés par la direction des finances (Cécile AUBERT ou Tiffany RAULT en l’absence de Cécile), laquelle les scannent pour les transmettre à la direction de l’éducation (Christelle BIET).</w:t>
      </w:r>
    </w:p>
    <w:p w14:paraId="1CE5694C" w14:textId="77777777" w:rsidR="00CF5353" w:rsidRPr="00E92B0A" w:rsidRDefault="00CF5353" w:rsidP="00E92B0A">
      <w:pPr>
        <w:pStyle w:val="Paragraphedeliste"/>
        <w:numPr>
          <w:ilvl w:val="0"/>
          <w:numId w:val="14"/>
        </w:numPr>
        <w:jc w:val="both"/>
        <w:rPr>
          <w:rFonts w:ascii="Lato" w:hAnsi="Lato"/>
        </w:rPr>
      </w:pPr>
      <w:r w:rsidRPr="00E92B0A">
        <w:rPr>
          <w:rFonts w:ascii="Lato" w:hAnsi="Lato"/>
        </w:rPr>
        <w:t>Christelle les transmet ensuite à chaque directeur d’équipement qui saisit la prise en charge du CD79 dans concerto – dans chaque dossier inscription</w:t>
      </w:r>
    </w:p>
    <w:p w14:paraId="2805465A" w14:textId="77777777" w:rsidR="00CF5353" w:rsidRPr="00E92B0A" w:rsidRDefault="00CF5353" w:rsidP="00E92B0A">
      <w:pPr>
        <w:pStyle w:val="Paragraphedeliste"/>
        <w:numPr>
          <w:ilvl w:val="0"/>
          <w:numId w:val="14"/>
        </w:numPr>
        <w:jc w:val="both"/>
        <w:rPr>
          <w:rFonts w:ascii="Lato" w:hAnsi="Lato"/>
        </w:rPr>
      </w:pPr>
      <w:r w:rsidRPr="00E92B0A">
        <w:rPr>
          <w:rFonts w:ascii="Lato" w:hAnsi="Lato"/>
        </w:rPr>
        <w:t>Un état mensuel des prises en charge est extrait en mettant en évidence 1 ligne par prise en charge pour émission du titre de recettes au CD79 par le service finances.</w:t>
      </w:r>
    </w:p>
    <w:p w14:paraId="6D68B7F2" w14:textId="77777777" w:rsidR="00CF5353" w:rsidRPr="00FC596E" w:rsidRDefault="00CF5353" w:rsidP="009169E5">
      <w:pPr>
        <w:jc w:val="both"/>
        <w:rPr>
          <w:rFonts w:ascii="Lato" w:hAnsi="Lato"/>
          <w:b/>
          <w:caps/>
          <w:color w:val="C00000"/>
          <w:sz w:val="32"/>
          <w:szCs w:val="32"/>
        </w:rPr>
      </w:pPr>
    </w:p>
    <w:p w14:paraId="6565A32B" w14:textId="77777777" w:rsidR="009A7260" w:rsidRPr="00FC596E" w:rsidRDefault="008E3B16" w:rsidP="009169E5">
      <w:pPr>
        <w:jc w:val="both"/>
        <w:rPr>
          <w:rFonts w:ascii="Lato" w:hAnsi="Lato"/>
          <w:b/>
          <w:caps/>
          <w:color w:val="C00000"/>
          <w:sz w:val="32"/>
          <w:szCs w:val="32"/>
        </w:rPr>
      </w:pPr>
      <w:r w:rsidRPr="00FC596E">
        <w:rPr>
          <w:rFonts w:ascii="Lato" w:hAnsi="Lato"/>
          <w:b/>
          <w:caps/>
          <w:color w:val="C00000"/>
          <w:sz w:val="32"/>
          <w:szCs w:val="32"/>
        </w:rPr>
        <w:t xml:space="preserve">4 - </w:t>
      </w:r>
      <w:r w:rsidR="009A7260" w:rsidRPr="00FC596E">
        <w:rPr>
          <w:rFonts w:ascii="Lato" w:hAnsi="Lato"/>
          <w:b/>
          <w:caps/>
          <w:color w:val="C00000"/>
          <w:sz w:val="32"/>
          <w:szCs w:val="32"/>
        </w:rPr>
        <w:t>POINTAGE</w:t>
      </w:r>
      <w:r w:rsidR="00E92B0A">
        <w:rPr>
          <w:rFonts w:ascii="Lato" w:hAnsi="Lato"/>
          <w:b/>
          <w:caps/>
          <w:color w:val="C00000"/>
          <w:sz w:val="32"/>
          <w:szCs w:val="32"/>
        </w:rPr>
        <w:t>S</w:t>
      </w:r>
    </w:p>
    <w:p w14:paraId="073183F6" w14:textId="77777777" w:rsidR="009A7260" w:rsidRPr="00FC596E" w:rsidRDefault="009A7260" w:rsidP="009169E5">
      <w:pPr>
        <w:jc w:val="both"/>
        <w:rPr>
          <w:rFonts w:ascii="Lato" w:hAnsi="Lato"/>
        </w:rPr>
      </w:pPr>
      <w:r w:rsidRPr="00FC596E">
        <w:rPr>
          <w:rFonts w:ascii="Lato" w:hAnsi="Lato"/>
        </w:rPr>
        <w:t>Les agents vont pointer en garderie et en restauration les présences.</w:t>
      </w:r>
    </w:p>
    <w:p w14:paraId="11A037F5" w14:textId="77777777" w:rsidR="009A7260" w:rsidRPr="00FC596E" w:rsidRDefault="00B02CAE" w:rsidP="009169E5">
      <w:pPr>
        <w:jc w:val="both"/>
        <w:rPr>
          <w:rFonts w:ascii="Lato" w:hAnsi="Lato"/>
        </w:rPr>
      </w:pPr>
      <w:r w:rsidRPr="00FC596E">
        <w:rPr>
          <w:rFonts w:ascii="Lato" w:hAnsi="Lato"/>
        </w:rPr>
        <w:t>L</w:t>
      </w:r>
      <w:r w:rsidR="009A7260" w:rsidRPr="00FC596E">
        <w:rPr>
          <w:rFonts w:ascii="Lato" w:hAnsi="Lato"/>
        </w:rPr>
        <w:t xml:space="preserve">’enfant inscrit présent sera pointé. </w:t>
      </w:r>
    </w:p>
    <w:p w14:paraId="4A8F5F56" w14:textId="77777777" w:rsidR="00B02CAE" w:rsidRPr="00FC596E" w:rsidRDefault="00B02CAE" w:rsidP="009169E5">
      <w:pPr>
        <w:jc w:val="both"/>
        <w:rPr>
          <w:rFonts w:ascii="Lato" w:hAnsi="Lato"/>
        </w:rPr>
      </w:pPr>
      <w:r w:rsidRPr="00FC596E">
        <w:rPr>
          <w:rFonts w:ascii="Lato" w:hAnsi="Lato"/>
        </w:rPr>
        <w:t xml:space="preserve">En restauration, l’inscription </w:t>
      </w:r>
      <w:r w:rsidR="008E3B16" w:rsidRPr="00FC596E">
        <w:rPr>
          <w:rFonts w:ascii="Lato" w:hAnsi="Lato"/>
        </w:rPr>
        <w:t>et la</w:t>
      </w:r>
      <w:r w:rsidRPr="00FC596E">
        <w:rPr>
          <w:rFonts w:ascii="Lato" w:hAnsi="Lato"/>
        </w:rPr>
        <w:t xml:space="preserve"> </w:t>
      </w:r>
      <w:r w:rsidR="008E3B16" w:rsidRPr="00FC596E">
        <w:rPr>
          <w:rFonts w:ascii="Lato" w:hAnsi="Lato"/>
        </w:rPr>
        <w:t>prévision</w:t>
      </w:r>
      <w:r w:rsidRPr="00FC596E">
        <w:rPr>
          <w:rFonts w:ascii="Lato" w:hAnsi="Lato"/>
        </w:rPr>
        <w:t xml:space="preserve"> </w:t>
      </w:r>
      <w:r w:rsidR="008E3B16" w:rsidRPr="00FC596E">
        <w:rPr>
          <w:rFonts w:ascii="Lato" w:hAnsi="Lato"/>
        </w:rPr>
        <w:t xml:space="preserve">valent </w:t>
      </w:r>
      <w:r w:rsidRPr="00FC596E">
        <w:rPr>
          <w:rFonts w:ascii="Lato" w:hAnsi="Lato"/>
        </w:rPr>
        <w:t>facturation sauf dans certains cas (</w:t>
      </w:r>
      <w:r w:rsidR="00E92B0A" w:rsidRPr="00FC596E">
        <w:rPr>
          <w:rFonts w:ascii="Lato" w:hAnsi="Lato"/>
        </w:rPr>
        <w:t>cf.</w:t>
      </w:r>
      <w:r w:rsidRPr="00FC596E">
        <w:rPr>
          <w:rFonts w:ascii="Lato" w:hAnsi="Lato"/>
        </w:rPr>
        <w:t xml:space="preserve"> article 2-2 du règlement de fonctionnement des services périscolaires</w:t>
      </w:r>
      <w:r w:rsidR="008E3B16" w:rsidRPr="00FC596E">
        <w:rPr>
          <w:rFonts w:ascii="Lato" w:hAnsi="Lato"/>
        </w:rPr>
        <w:t> : certificat médical</w:t>
      </w:r>
      <w:r w:rsidR="001D4264" w:rsidRPr="00FC596E">
        <w:rPr>
          <w:rFonts w:ascii="Lato" w:hAnsi="Lato"/>
        </w:rPr>
        <w:t xml:space="preserve"> fourni</w:t>
      </w:r>
      <w:r w:rsidR="008E3B16" w:rsidRPr="00FC596E">
        <w:rPr>
          <w:rFonts w:ascii="Lato" w:hAnsi="Lato"/>
        </w:rPr>
        <w:t>, sorties scolaires, non accueil par les enseignants et/ou personnels communautaires, transports scolaires modifiés en cas d’intempéries</w:t>
      </w:r>
      <w:r w:rsidRPr="00FC596E">
        <w:rPr>
          <w:rFonts w:ascii="Lato" w:hAnsi="Lato"/>
        </w:rPr>
        <w:t>).</w:t>
      </w:r>
    </w:p>
    <w:p w14:paraId="79493BF5" w14:textId="77777777" w:rsidR="00E92B0A" w:rsidRDefault="009A7260" w:rsidP="008E3B16">
      <w:pPr>
        <w:pStyle w:val="Paragraphedeliste"/>
        <w:numPr>
          <w:ilvl w:val="0"/>
          <w:numId w:val="1"/>
        </w:numPr>
        <w:jc w:val="both"/>
        <w:rPr>
          <w:rFonts w:ascii="Lato" w:hAnsi="Lato"/>
        </w:rPr>
      </w:pPr>
      <w:r w:rsidRPr="00FC596E">
        <w:rPr>
          <w:rFonts w:ascii="Lato" w:hAnsi="Lato"/>
        </w:rPr>
        <w:t>Cas 1 : Si l’enfant est présent et non inscrit, l’agent le note sur un papier. Le coordonnateur d’école renseigne le dossier famille si bes</w:t>
      </w:r>
      <w:r w:rsidR="001D4264" w:rsidRPr="00FC596E">
        <w:rPr>
          <w:rFonts w:ascii="Lato" w:hAnsi="Lato"/>
        </w:rPr>
        <w:t>oin et procède à l’</w:t>
      </w:r>
      <w:r w:rsidRPr="00FC596E">
        <w:rPr>
          <w:rFonts w:ascii="Lato" w:hAnsi="Lato"/>
        </w:rPr>
        <w:t>inscription de l’enfant puis pointe la ou les présences afférentes.</w:t>
      </w:r>
    </w:p>
    <w:p w14:paraId="098E1E6B" w14:textId="77777777" w:rsidR="00E92B0A" w:rsidRDefault="00E92B0A">
      <w:pPr>
        <w:rPr>
          <w:rFonts w:ascii="Lato" w:hAnsi="Lato"/>
        </w:rPr>
      </w:pPr>
      <w:r>
        <w:rPr>
          <w:rFonts w:ascii="Lato" w:hAnsi="Lato"/>
        </w:rPr>
        <w:br w:type="page"/>
      </w:r>
    </w:p>
    <w:p w14:paraId="2C319E74" w14:textId="77777777" w:rsidR="009A7260" w:rsidRDefault="009A7260" w:rsidP="00E92B0A">
      <w:pPr>
        <w:pStyle w:val="Paragraphedeliste"/>
        <w:ind w:left="360"/>
        <w:jc w:val="both"/>
        <w:rPr>
          <w:rFonts w:ascii="Lato" w:hAnsi="Lato"/>
        </w:rPr>
      </w:pPr>
    </w:p>
    <w:p w14:paraId="069888BC" w14:textId="77777777" w:rsidR="00E92B0A" w:rsidRDefault="00E92B0A" w:rsidP="00E92B0A">
      <w:pPr>
        <w:pStyle w:val="Paragraphedeliste"/>
        <w:ind w:left="360"/>
        <w:jc w:val="both"/>
        <w:rPr>
          <w:rFonts w:ascii="Lato" w:hAnsi="Lato"/>
        </w:rPr>
      </w:pPr>
    </w:p>
    <w:p w14:paraId="24C23771" w14:textId="77777777" w:rsidR="00F71381" w:rsidRPr="00FC596E" w:rsidRDefault="00F71381" w:rsidP="00E92B0A">
      <w:pPr>
        <w:pStyle w:val="Paragraphedeliste"/>
        <w:ind w:left="360"/>
        <w:jc w:val="both"/>
        <w:rPr>
          <w:rFonts w:ascii="Lato" w:hAnsi="Lato"/>
        </w:rPr>
      </w:pPr>
    </w:p>
    <w:p w14:paraId="49D5A4CB" w14:textId="77777777" w:rsidR="009169E5" w:rsidRPr="00FC596E" w:rsidRDefault="009A7260" w:rsidP="009169E5">
      <w:pPr>
        <w:pStyle w:val="Paragraphedeliste"/>
        <w:numPr>
          <w:ilvl w:val="0"/>
          <w:numId w:val="1"/>
        </w:numPr>
        <w:jc w:val="both"/>
        <w:rPr>
          <w:rFonts w:ascii="Lato" w:hAnsi="Lato"/>
        </w:rPr>
      </w:pPr>
      <w:r w:rsidRPr="00FC596E">
        <w:rPr>
          <w:rFonts w:ascii="Lato" w:hAnsi="Lato"/>
        </w:rPr>
        <w:t>Cas 2 : l’enfant est inscrit et non présent, l’agent ne le pointe pas</w:t>
      </w:r>
      <w:r w:rsidR="00C83FDE" w:rsidRPr="00FC596E">
        <w:rPr>
          <w:rFonts w:ascii="Lato" w:hAnsi="Lato"/>
        </w:rPr>
        <w:t>. L</w:t>
      </w:r>
      <w:r w:rsidRPr="00FC596E">
        <w:rPr>
          <w:rFonts w:ascii="Lato" w:hAnsi="Lato"/>
        </w:rPr>
        <w:t>e coordonnateur d’école renseigne</w:t>
      </w:r>
      <w:r w:rsidR="00B02CAE" w:rsidRPr="00FC596E">
        <w:rPr>
          <w:rFonts w:ascii="Lato" w:hAnsi="Lato"/>
        </w:rPr>
        <w:t xml:space="preserve"> soit un</w:t>
      </w:r>
      <w:r w:rsidR="008E3B16" w:rsidRPr="00FC596E">
        <w:rPr>
          <w:rFonts w:ascii="Lato" w:hAnsi="Lato"/>
        </w:rPr>
        <w:t>e</w:t>
      </w:r>
      <w:r w:rsidR="00B02CAE" w:rsidRPr="00FC596E">
        <w:rPr>
          <w:rFonts w:ascii="Lato" w:hAnsi="Lato"/>
        </w:rPr>
        <w:t xml:space="preserve"> absence non justifiée notée </w:t>
      </w:r>
      <w:r w:rsidR="00B02CAE" w:rsidRPr="00EC62E0">
        <w:rPr>
          <w:rFonts w:ascii="Lato" w:hAnsi="Lato"/>
          <w:b/>
          <w:bCs/>
        </w:rPr>
        <w:t>A</w:t>
      </w:r>
      <w:r w:rsidR="00B02CAE" w:rsidRPr="00FC596E">
        <w:rPr>
          <w:rFonts w:ascii="Lato" w:hAnsi="Lato"/>
        </w:rPr>
        <w:t xml:space="preserve"> (qui vaut facturation), soit une absence justifiée notée </w:t>
      </w:r>
      <w:r w:rsidR="00B02CAE" w:rsidRPr="00EC62E0">
        <w:rPr>
          <w:rFonts w:ascii="Lato" w:hAnsi="Lato"/>
          <w:b/>
          <w:bCs/>
        </w:rPr>
        <w:t>A</w:t>
      </w:r>
      <w:r w:rsidR="00EC62E0" w:rsidRPr="00EC62E0">
        <w:rPr>
          <w:rFonts w:ascii="Lato" w:hAnsi="Lato"/>
          <w:b/>
          <w:bCs/>
        </w:rPr>
        <w:t>J</w:t>
      </w:r>
      <w:r w:rsidR="00B02CAE" w:rsidRPr="00FC596E">
        <w:rPr>
          <w:rFonts w:ascii="Lato" w:hAnsi="Lato"/>
        </w:rPr>
        <w:t xml:space="preserve"> </w:t>
      </w:r>
      <w:r w:rsidRPr="00FC596E">
        <w:rPr>
          <w:rFonts w:ascii="Lato" w:hAnsi="Lato"/>
        </w:rPr>
        <w:t>(certificat médical, sorties scolaires, non accueil par les enseignants et/ou personnels communautaires, transports scolaires modifiés en cas d’</w:t>
      </w:r>
      <w:r w:rsidR="00B02CAE" w:rsidRPr="00FC596E">
        <w:rPr>
          <w:rFonts w:ascii="Lato" w:hAnsi="Lato"/>
        </w:rPr>
        <w:t xml:space="preserve">intempéries) qui n’induit pas de facturation. </w:t>
      </w:r>
    </w:p>
    <w:p w14:paraId="241FE92C" w14:textId="77777777" w:rsidR="000A663D" w:rsidRPr="00FC596E" w:rsidRDefault="00046FE1">
      <w:pPr>
        <w:rPr>
          <w:rFonts w:ascii="Lato" w:hAnsi="Lato"/>
        </w:rPr>
      </w:pPr>
      <w:r w:rsidRPr="00FC596E">
        <w:rPr>
          <w:rFonts w:ascii="Lato" w:hAnsi="Lato"/>
        </w:rPr>
        <w:t>Seuls les coordos</w:t>
      </w:r>
      <w:r w:rsidR="00F5183D" w:rsidRPr="00FC596E">
        <w:rPr>
          <w:rFonts w:ascii="Lato" w:hAnsi="Lato"/>
        </w:rPr>
        <w:t xml:space="preserve"> d’école, les directeurs ACM gèrent les pointages pour dépassement horaire. </w:t>
      </w:r>
    </w:p>
    <w:p w14:paraId="77410643" w14:textId="77777777" w:rsidR="006D3150" w:rsidRPr="00FC596E" w:rsidRDefault="006D3150" w:rsidP="006D3150">
      <w:pPr>
        <w:jc w:val="both"/>
        <w:rPr>
          <w:rFonts w:ascii="Lato" w:hAnsi="Lato"/>
        </w:rPr>
      </w:pPr>
      <w:r w:rsidRPr="00FC596E">
        <w:rPr>
          <w:rFonts w:ascii="Lato" w:hAnsi="Lato"/>
        </w:rPr>
        <w:t>Les listes papier sont conservées et serviront en septembre 2019 (15 1</w:t>
      </w:r>
      <w:r w:rsidRPr="00FC596E">
        <w:rPr>
          <w:rFonts w:ascii="Lato" w:hAnsi="Lato"/>
          <w:vertAlign w:val="superscript"/>
        </w:rPr>
        <w:t>er</w:t>
      </w:r>
      <w:r w:rsidRPr="00FC596E">
        <w:rPr>
          <w:rFonts w:ascii="Lato" w:hAnsi="Lato"/>
        </w:rPr>
        <w:t xml:space="preserve"> jours au moins). Elles seront toujours présentes si souci technique avec la tablette. Les personnels doivent également être en mesure de noter la présence d’un enfant non inscrit sur le service. </w:t>
      </w:r>
    </w:p>
    <w:p w14:paraId="149A2AE8" w14:textId="77777777" w:rsidR="007D0415" w:rsidRPr="00FC596E" w:rsidRDefault="008E3B16" w:rsidP="009169E5">
      <w:pPr>
        <w:jc w:val="both"/>
        <w:rPr>
          <w:rFonts w:ascii="Lato" w:hAnsi="Lato"/>
          <w:b/>
          <w:color w:val="C00000"/>
          <w:sz w:val="32"/>
          <w:szCs w:val="32"/>
        </w:rPr>
      </w:pPr>
      <w:r w:rsidRPr="00FC596E">
        <w:rPr>
          <w:rFonts w:ascii="Lato" w:hAnsi="Lato"/>
          <w:b/>
          <w:color w:val="C00000"/>
          <w:sz w:val="32"/>
          <w:szCs w:val="32"/>
        </w:rPr>
        <w:t xml:space="preserve">5 </w:t>
      </w:r>
      <w:r w:rsidR="007D0415" w:rsidRPr="00FC596E">
        <w:rPr>
          <w:rFonts w:ascii="Lato" w:hAnsi="Lato"/>
          <w:b/>
          <w:color w:val="C00000"/>
          <w:sz w:val="32"/>
          <w:szCs w:val="32"/>
        </w:rPr>
        <w:t>– ECHEANCES DE FACTURATION</w:t>
      </w:r>
    </w:p>
    <w:p w14:paraId="796CD5C7" w14:textId="77777777" w:rsidR="001D4264" w:rsidRPr="00FC596E" w:rsidRDefault="007D0415" w:rsidP="009169E5">
      <w:pPr>
        <w:jc w:val="both"/>
        <w:rPr>
          <w:rFonts w:ascii="Lato" w:hAnsi="Lato"/>
        </w:rPr>
      </w:pPr>
      <w:r w:rsidRPr="00FC596E">
        <w:rPr>
          <w:rFonts w:ascii="Lato" w:hAnsi="Lato"/>
        </w:rPr>
        <w:t xml:space="preserve">1 – </w:t>
      </w:r>
      <w:r w:rsidR="002044E3" w:rsidRPr="00FC596E">
        <w:rPr>
          <w:rFonts w:ascii="Lato" w:hAnsi="Lato"/>
        </w:rPr>
        <w:t>avant le 6</w:t>
      </w:r>
      <w:r w:rsidR="00220F9B" w:rsidRPr="00FC596E">
        <w:rPr>
          <w:rFonts w:ascii="Lato" w:hAnsi="Lato"/>
        </w:rPr>
        <w:t xml:space="preserve"> du mois échu</w:t>
      </w:r>
      <w:r w:rsidRPr="00FC596E">
        <w:rPr>
          <w:rFonts w:ascii="Lato" w:hAnsi="Lato"/>
        </w:rPr>
        <w:t> : contrôle de pointage du mois échu par les coordonnateurs d’école (responsable de secteur en l’absence des coordonnateurs d’école), les directeurs d’ACM et d</w:t>
      </w:r>
      <w:r w:rsidR="001D4264" w:rsidRPr="00FC596E">
        <w:rPr>
          <w:rFonts w:ascii="Lato" w:hAnsi="Lato"/>
        </w:rPr>
        <w:t>irectrices des haltes garderies puis e</w:t>
      </w:r>
      <w:r w:rsidR="00220F9B" w:rsidRPr="00FC596E">
        <w:rPr>
          <w:rFonts w:ascii="Lato" w:hAnsi="Lato"/>
        </w:rPr>
        <w:t>nv</w:t>
      </w:r>
      <w:r w:rsidR="009169E5" w:rsidRPr="00FC596E">
        <w:rPr>
          <w:rFonts w:ascii="Lato" w:hAnsi="Lato"/>
        </w:rPr>
        <w:t>o</w:t>
      </w:r>
      <w:r w:rsidR="001D4264" w:rsidRPr="00FC596E">
        <w:rPr>
          <w:rFonts w:ascii="Lato" w:hAnsi="Lato"/>
        </w:rPr>
        <w:t xml:space="preserve">ie </w:t>
      </w:r>
      <w:r w:rsidR="00220F9B" w:rsidRPr="00FC596E">
        <w:rPr>
          <w:rFonts w:ascii="Lato" w:hAnsi="Lato"/>
        </w:rPr>
        <w:t xml:space="preserve">un message à Camille </w:t>
      </w:r>
      <w:r w:rsidR="00D53647" w:rsidRPr="00FC596E">
        <w:rPr>
          <w:rFonts w:ascii="Lato" w:hAnsi="Lato"/>
        </w:rPr>
        <w:t>EPRINCHA</w:t>
      </w:r>
      <w:r w:rsidR="001D4264" w:rsidRPr="00FC596E">
        <w:rPr>
          <w:rFonts w:ascii="Lato" w:hAnsi="Lato"/>
        </w:rPr>
        <w:t xml:space="preserve">RD, ‘administratrice fonctionnelle </w:t>
      </w:r>
      <w:r w:rsidR="00D53647" w:rsidRPr="00FC596E">
        <w:rPr>
          <w:rFonts w:ascii="Lato" w:hAnsi="Lato"/>
        </w:rPr>
        <w:t>concerto</w:t>
      </w:r>
      <w:r w:rsidR="001D4264" w:rsidRPr="00FC596E">
        <w:rPr>
          <w:rFonts w:ascii="Lato" w:hAnsi="Lato"/>
        </w:rPr>
        <w:t>’</w:t>
      </w:r>
      <w:r w:rsidR="00D53647" w:rsidRPr="00FC596E">
        <w:rPr>
          <w:rFonts w:ascii="Lato" w:hAnsi="Lato"/>
        </w:rPr>
        <w:t xml:space="preserve"> en charge de </w:t>
      </w:r>
      <w:r w:rsidR="001D4264" w:rsidRPr="00FC596E">
        <w:rPr>
          <w:rFonts w:ascii="Lato" w:hAnsi="Lato"/>
        </w:rPr>
        <w:t xml:space="preserve">la </w:t>
      </w:r>
      <w:r w:rsidR="00D53647" w:rsidRPr="00FC596E">
        <w:rPr>
          <w:rFonts w:ascii="Lato" w:hAnsi="Lato"/>
        </w:rPr>
        <w:t>mise en cohérences des données pour l’ensemble de la direction, pour confirmer</w:t>
      </w:r>
      <w:r w:rsidR="001D4264" w:rsidRPr="00FC596E">
        <w:rPr>
          <w:rFonts w:ascii="Lato" w:hAnsi="Lato"/>
        </w:rPr>
        <w:t xml:space="preserve"> la vérification des pointages.</w:t>
      </w:r>
    </w:p>
    <w:p w14:paraId="5F5228C7" w14:textId="77777777" w:rsidR="009169E5" w:rsidRPr="00FC596E" w:rsidRDefault="007D0415" w:rsidP="009169E5">
      <w:pPr>
        <w:jc w:val="both"/>
        <w:rPr>
          <w:rFonts w:ascii="Lato" w:hAnsi="Lato"/>
        </w:rPr>
      </w:pPr>
      <w:r w:rsidRPr="00FC596E">
        <w:rPr>
          <w:rFonts w:ascii="Lato" w:hAnsi="Lato"/>
        </w:rPr>
        <w:t>Attention, il revient au</w:t>
      </w:r>
      <w:r w:rsidR="00220F9B" w:rsidRPr="00FC596E">
        <w:rPr>
          <w:rFonts w:ascii="Lato" w:hAnsi="Lato"/>
        </w:rPr>
        <w:t>x</w:t>
      </w:r>
      <w:r w:rsidRPr="00FC596E">
        <w:rPr>
          <w:rFonts w:ascii="Lato" w:hAnsi="Lato"/>
        </w:rPr>
        <w:t xml:space="preserve"> coordonnateurs d’école (responsable de secteur en l’absence des coordonnateurs d’école)</w:t>
      </w:r>
      <w:r w:rsidR="00220F9B" w:rsidRPr="00FC596E">
        <w:rPr>
          <w:rFonts w:ascii="Lato" w:hAnsi="Lato"/>
        </w:rPr>
        <w:t>, aux</w:t>
      </w:r>
      <w:r w:rsidRPr="00FC596E">
        <w:rPr>
          <w:rFonts w:ascii="Lato" w:hAnsi="Lato"/>
        </w:rPr>
        <w:t xml:space="preserve"> directeurs d’ACM et directrices des haltes garde</w:t>
      </w:r>
      <w:r w:rsidR="001D4264" w:rsidRPr="00FC596E">
        <w:rPr>
          <w:rFonts w:ascii="Lato" w:hAnsi="Lato"/>
        </w:rPr>
        <w:t>ries de vérifier les pointages et de gérer les absences (justifiées ou non justifiées) sur la restauration, les HG et les ACM.</w:t>
      </w:r>
    </w:p>
    <w:p w14:paraId="6DF3534D" w14:textId="77777777" w:rsidR="007D0415" w:rsidRPr="00FC596E" w:rsidRDefault="007D0415" w:rsidP="009169E5">
      <w:pPr>
        <w:jc w:val="both"/>
        <w:rPr>
          <w:rFonts w:ascii="Lato" w:hAnsi="Lato"/>
        </w:rPr>
      </w:pPr>
      <w:r w:rsidRPr="00FC596E">
        <w:rPr>
          <w:rFonts w:ascii="Lato" w:hAnsi="Lato"/>
        </w:rPr>
        <w:t>S’il n’a pas de pointage, mettre AJ o</w:t>
      </w:r>
      <w:r w:rsidR="009169E5" w:rsidRPr="00FC596E">
        <w:rPr>
          <w:rFonts w:ascii="Lato" w:hAnsi="Lato"/>
        </w:rPr>
        <w:t>u A (en fonction des</w:t>
      </w:r>
      <w:r w:rsidR="00220F9B" w:rsidRPr="00FC596E">
        <w:rPr>
          <w:rFonts w:ascii="Lato" w:hAnsi="Lato"/>
        </w:rPr>
        <w:t xml:space="preserve"> r</w:t>
      </w:r>
      <w:r w:rsidRPr="00FC596E">
        <w:rPr>
          <w:rFonts w:ascii="Lato" w:hAnsi="Lato"/>
        </w:rPr>
        <w:t>èglement</w:t>
      </w:r>
      <w:r w:rsidR="009169E5" w:rsidRPr="00FC596E">
        <w:rPr>
          <w:rFonts w:ascii="Lato" w:hAnsi="Lato"/>
        </w:rPr>
        <w:t>s</w:t>
      </w:r>
      <w:r w:rsidRPr="00FC596E">
        <w:rPr>
          <w:rFonts w:ascii="Lato" w:hAnsi="Lato"/>
        </w:rPr>
        <w:t xml:space="preserve"> de fonctionnement</w:t>
      </w:r>
      <w:r w:rsidR="009169E5" w:rsidRPr="00FC596E">
        <w:rPr>
          <w:rFonts w:ascii="Lato" w:hAnsi="Lato"/>
        </w:rPr>
        <w:t xml:space="preserve"> en vigueur</w:t>
      </w:r>
      <w:r w:rsidRPr="00FC596E">
        <w:rPr>
          <w:rFonts w:ascii="Lato" w:hAnsi="Lato"/>
        </w:rPr>
        <w:t>)</w:t>
      </w:r>
      <w:r w:rsidR="00220F9B" w:rsidRPr="00FC596E">
        <w:rPr>
          <w:rFonts w:ascii="Lato" w:hAnsi="Lato"/>
        </w:rPr>
        <w:t>.</w:t>
      </w:r>
    </w:p>
    <w:p w14:paraId="2ACF983A" w14:textId="77777777" w:rsidR="004D3564" w:rsidRPr="00FC596E" w:rsidRDefault="007D0415" w:rsidP="009169E5">
      <w:pPr>
        <w:jc w:val="both"/>
        <w:rPr>
          <w:rFonts w:ascii="Lato" w:hAnsi="Lato"/>
        </w:rPr>
      </w:pPr>
      <w:r w:rsidRPr="00FC596E">
        <w:rPr>
          <w:rFonts w:ascii="Lato" w:hAnsi="Lato"/>
        </w:rPr>
        <w:t xml:space="preserve">2 – </w:t>
      </w:r>
      <w:r w:rsidR="002044E3" w:rsidRPr="00FC596E">
        <w:rPr>
          <w:rFonts w:ascii="Lato" w:hAnsi="Lato"/>
        </w:rPr>
        <w:t xml:space="preserve">du 7 </w:t>
      </w:r>
      <w:r w:rsidR="00046FE1" w:rsidRPr="00FC596E">
        <w:rPr>
          <w:rFonts w:ascii="Lato" w:hAnsi="Lato"/>
        </w:rPr>
        <w:t>au 15</w:t>
      </w:r>
      <w:r w:rsidR="002044E3" w:rsidRPr="00FC596E">
        <w:rPr>
          <w:rFonts w:ascii="Lato" w:hAnsi="Lato"/>
        </w:rPr>
        <w:t xml:space="preserve"> du mois échu </w:t>
      </w:r>
      <w:r w:rsidRPr="00FC596E">
        <w:rPr>
          <w:rFonts w:ascii="Lato" w:hAnsi="Lato"/>
        </w:rPr>
        <w:t xml:space="preserve">: contrôle de cohérence de données par l’administrateur </w:t>
      </w:r>
      <w:r w:rsidR="009169E5" w:rsidRPr="00FC596E">
        <w:rPr>
          <w:rFonts w:ascii="Lato" w:hAnsi="Lato"/>
        </w:rPr>
        <w:t xml:space="preserve">fonctionnel </w:t>
      </w:r>
      <w:r w:rsidRPr="00FC596E">
        <w:rPr>
          <w:rFonts w:ascii="Lato" w:hAnsi="Lato"/>
        </w:rPr>
        <w:t xml:space="preserve">péri et extrascolaire </w:t>
      </w:r>
      <w:r w:rsidR="009169E5" w:rsidRPr="00FC596E">
        <w:rPr>
          <w:rFonts w:ascii="Lato" w:hAnsi="Lato"/>
        </w:rPr>
        <w:t>pour l’ensemble de la direction</w:t>
      </w:r>
      <w:r w:rsidR="002044E3" w:rsidRPr="00FC596E">
        <w:rPr>
          <w:rFonts w:ascii="Lato" w:hAnsi="Lato"/>
        </w:rPr>
        <w:t xml:space="preserve"> </w:t>
      </w:r>
      <w:r w:rsidRPr="00FC596E">
        <w:rPr>
          <w:rFonts w:ascii="Lato" w:hAnsi="Lato"/>
        </w:rPr>
        <w:t xml:space="preserve">dont vérification </w:t>
      </w:r>
      <w:r w:rsidR="00220F9B" w:rsidRPr="00FC596E">
        <w:rPr>
          <w:rFonts w:ascii="Lato" w:hAnsi="Lato"/>
        </w:rPr>
        <w:t xml:space="preserve">inscriptions, </w:t>
      </w:r>
      <w:r w:rsidRPr="00FC596E">
        <w:rPr>
          <w:rFonts w:ascii="Lato" w:hAnsi="Lato"/>
        </w:rPr>
        <w:t>régime</w:t>
      </w:r>
      <w:r w:rsidR="00220F9B" w:rsidRPr="00FC596E">
        <w:rPr>
          <w:rFonts w:ascii="Lato" w:hAnsi="Lato"/>
        </w:rPr>
        <w:t xml:space="preserve"> allocataire, QF et mandat SEPA </w:t>
      </w:r>
      <w:r w:rsidR="009169E5" w:rsidRPr="00FC596E">
        <w:rPr>
          <w:rFonts w:ascii="Lato" w:hAnsi="Lato"/>
        </w:rPr>
        <w:t>(prélèvements et non prélèvements)</w:t>
      </w:r>
      <w:r w:rsidR="004D3564" w:rsidRPr="00FC596E">
        <w:rPr>
          <w:rFonts w:ascii="Lato" w:hAnsi="Lato"/>
        </w:rPr>
        <w:t>.</w:t>
      </w:r>
      <w:r w:rsidR="009169E5" w:rsidRPr="00FC596E">
        <w:rPr>
          <w:rFonts w:ascii="Lato" w:hAnsi="Lato"/>
        </w:rPr>
        <w:t xml:space="preserve"> </w:t>
      </w:r>
      <w:r w:rsidR="004D3564" w:rsidRPr="00FC596E">
        <w:rPr>
          <w:rFonts w:ascii="Lato" w:hAnsi="Lato"/>
        </w:rPr>
        <w:t>L’administrateur fera retour aux collègues concernés pour modification par leurs soins si erreur</w:t>
      </w:r>
    </w:p>
    <w:p w14:paraId="790FA83B" w14:textId="77777777" w:rsidR="009169E5" w:rsidRPr="00FC596E" w:rsidRDefault="00220F9B" w:rsidP="009169E5">
      <w:pPr>
        <w:jc w:val="both"/>
        <w:rPr>
          <w:rFonts w:ascii="Lato" w:hAnsi="Lato"/>
        </w:rPr>
      </w:pPr>
      <w:r w:rsidRPr="00FC596E">
        <w:rPr>
          <w:rFonts w:ascii="Lato" w:hAnsi="Lato"/>
        </w:rPr>
        <w:t xml:space="preserve">+ </w:t>
      </w:r>
      <w:r w:rsidR="004D3564" w:rsidRPr="00FC596E">
        <w:rPr>
          <w:rFonts w:ascii="Lato" w:hAnsi="Lato"/>
        </w:rPr>
        <w:t>générer</w:t>
      </w:r>
      <w:r w:rsidR="009169E5" w:rsidRPr="00FC596E">
        <w:rPr>
          <w:rFonts w:ascii="Lato" w:hAnsi="Lato"/>
        </w:rPr>
        <w:t xml:space="preserve"> </w:t>
      </w:r>
      <w:r w:rsidRPr="00FC596E">
        <w:rPr>
          <w:rFonts w:ascii="Lato" w:hAnsi="Lato"/>
        </w:rPr>
        <w:t>les listes de</w:t>
      </w:r>
      <w:r w:rsidR="004D3564" w:rsidRPr="00FC596E">
        <w:rPr>
          <w:rFonts w:ascii="Lato" w:hAnsi="Lato"/>
        </w:rPr>
        <w:t>s</w:t>
      </w:r>
      <w:r w:rsidRPr="00FC596E">
        <w:rPr>
          <w:rFonts w:ascii="Lato" w:hAnsi="Lato"/>
        </w:rPr>
        <w:t xml:space="preserve"> prises en charge</w:t>
      </w:r>
      <w:r w:rsidR="004D3564" w:rsidRPr="00FC596E">
        <w:rPr>
          <w:rFonts w:ascii="Lato" w:hAnsi="Lato"/>
        </w:rPr>
        <w:t xml:space="preserve"> (Christelle ? Camille ?)</w:t>
      </w:r>
      <w:r w:rsidR="007D0415" w:rsidRPr="00FC596E">
        <w:rPr>
          <w:rFonts w:ascii="Lato" w:hAnsi="Lato"/>
        </w:rPr>
        <w:t xml:space="preserve">. </w:t>
      </w:r>
    </w:p>
    <w:p w14:paraId="68B5E45B" w14:textId="77777777" w:rsidR="00345C73" w:rsidRPr="00FC596E" w:rsidRDefault="001D4264" w:rsidP="009169E5">
      <w:pPr>
        <w:jc w:val="both"/>
        <w:rPr>
          <w:rFonts w:ascii="Lato" w:hAnsi="Lato"/>
        </w:rPr>
      </w:pPr>
      <w:r w:rsidRPr="00FC596E">
        <w:rPr>
          <w:rFonts w:ascii="Lato" w:hAnsi="Lato"/>
        </w:rPr>
        <w:t>Camille</w:t>
      </w:r>
      <w:r w:rsidR="00345C73" w:rsidRPr="00FC596E">
        <w:rPr>
          <w:rFonts w:ascii="Lato" w:hAnsi="Lato"/>
        </w:rPr>
        <w:t xml:space="preserve"> transmettra un message à </w:t>
      </w:r>
      <w:r w:rsidRPr="00FC596E">
        <w:rPr>
          <w:rFonts w:ascii="Lato" w:hAnsi="Lato"/>
        </w:rPr>
        <w:t>l</w:t>
      </w:r>
      <w:r w:rsidR="00345C73" w:rsidRPr="00FC596E">
        <w:rPr>
          <w:rFonts w:ascii="Lato" w:hAnsi="Lato"/>
        </w:rPr>
        <w:t>a direction des finances pour prévenir que la vérification est terminée.</w:t>
      </w:r>
    </w:p>
    <w:p w14:paraId="250659E4" w14:textId="77777777" w:rsidR="009169E5" w:rsidRPr="00FC596E" w:rsidRDefault="009169E5" w:rsidP="009169E5">
      <w:pPr>
        <w:jc w:val="both"/>
        <w:rPr>
          <w:rFonts w:ascii="Lato" w:hAnsi="Lato"/>
        </w:rPr>
      </w:pPr>
      <w:r w:rsidRPr="00FC596E">
        <w:rPr>
          <w:rFonts w:ascii="Lato" w:hAnsi="Lato"/>
        </w:rPr>
        <w:t>Afin de respecter cette temporalité, la mise en cohérences des données se fera chaque semaine dans un premier temps.</w:t>
      </w:r>
    </w:p>
    <w:p w14:paraId="7FB349B4" w14:textId="77777777" w:rsidR="001D4264" w:rsidRPr="00FC596E" w:rsidRDefault="007D0415" w:rsidP="009169E5">
      <w:pPr>
        <w:jc w:val="both"/>
        <w:rPr>
          <w:rFonts w:ascii="Lato" w:hAnsi="Lato"/>
        </w:rPr>
      </w:pPr>
      <w:r w:rsidRPr="00FC596E">
        <w:rPr>
          <w:rFonts w:ascii="Lato" w:hAnsi="Lato"/>
        </w:rPr>
        <w:t xml:space="preserve">3 – </w:t>
      </w:r>
      <w:r w:rsidR="00220F9B" w:rsidRPr="00FC596E">
        <w:rPr>
          <w:rFonts w:ascii="Lato" w:hAnsi="Lato"/>
        </w:rPr>
        <w:t xml:space="preserve">à partir du 15 du mois échu : </w:t>
      </w:r>
      <w:r w:rsidRPr="00FC596E">
        <w:rPr>
          <w:rFonts w:ascii="Lato" w:hAnsi="Lato"/>
        </w:rPr>
        <w:t xml:space="preserve">génération des factures par le service finances </w:t>
      </w:r>
    </w:p>
    <w:p w14:paraId="1C1F8258" w14:textId="0CE0A072" w:rsidR="00E83356" w:rsidRDefault="007D0415" w:rsidP="00E92B0A">
      <w:pPr>
        <w:jc w:val="both"/>
        <w:rPr>
          <w:rFonts w:ascii="Lato" w:hAnsi="Lato"/>
        </w:rPr>
      </w:pPr>
      <w:r w:rsidRPr="00FC596E">
        <w:rPr>
          <w:rFonts w:ascii="Lato" w:hAnsi="Lato"/>
        </w:rPr>
        <w:t xml:space="preserve">4 – </w:t>
      </w:r>
      <w:r w:rsidR="00220F9B" w:rsidRPr="00FC596E">
        <w:rPr>
          <w:rFonts w:ascii="Lato" w:hAnsi="Lato"/>
        </w:rPr>
        <w:t xml:space="preserve">prélèvement souhaité le </w:t>
      </w:r>
      <w:r w:rsidR="0066479E" w:rsidRPr="00FC596E">
        <w:rPr>
          <w:rFonts w:ascii="Lato" w:hAnsi="Lato"/>
        </w:rPr>
        <w:t>6 - 10 - 15</w:t>
      </w:r>
      <w:r w:rsidR="00220F9B" w:rsidRPr="00FC596E">
        <w:rPr>
          <w:rFonts w:ascii="Lato" w:hAnsi="Lato"/>
        </w:rPr>
        <w:t xml:space="preserve"> du mois + 2</w:t>
      </w:r>
      <w:r w:rsidR="001D4264" w:rsidRPr="00FC596E">
        <w:rPr>
          <w:rFonts w:ascii="Lato" w:hAnsi="Lato"/>
        </w:rPr>
        <w:t xml:space="preserve"> (exemple : pour les services de septembre, prélèvement le 6 novembre).</w:t>
      </w:r>
    </w:p>
    <w:p w14:paraId="2077EA64" w14:textId="3367C1EA" w:rsidR="00052BC4" w:rsidRDefault="00052BC4" w:rsidP="00E92B0A">
      <w:pPr>
        <w:jc w:val="both"/>
        <w:rPr>
          <w:rFonts w:ascii="Lato" w:hAnsi="Lato"/>
        </w:rPr>
      </w:pPr>
    </w:p>
    <w:p w14:paraId="2E8701B4" w14:textId="28959D7B" w:rsidR="00052BC4" w:rsidRDefault="00052BC4" w:rsidP="00E92B0A">
      <w:pPr>
        <w:jc w:val="both"/>
        <w:rPr>
          <w:rFonts w:ascii="Lato" w:hAnsi="Lato"/>
        </w:rPr>
      </w:pPr>
    </w:p>
    <w:p w14:paraId="0EC731D5" w14:textId="0ACF8110" w:rsidR="00215236" w:rsidRDefault="00215236" w:rsidP="00E92B0A">
      <w:pPr>
        <w:jc w:val="both"/>
        <w:rPr>
          <w:rFonts w:ascii="Lato" w:hAnsi="Lato"/>
        </w:rPr>
      </w:pPr>
    </w:p>
    <w:p w14:paraId="5596FDA1" w14:textId="073A94FF" w:rsidR="00215236" w:rsidRPr="0005465E" w:rsidRDefault="0005465E" w:rsidP="00E92B0A">
      <w:pPr>
        <w:jc w:val="both"/>
        <w:rPr>
          <w:rFonts w:ascii="Lato" w:hAnsi="Lato"/>
          <w:b/>
          <w:color w:val="C00000"/>
          <w:sz w:val="32"/>
          <w:szCs w:val="32"/>
        </w:rPr>
      </w:pPr>
      <w:r w:rsidRPr="0005465E">
        <w:rPr>
          <w:rFonts w:ascii="Lato" w:hAnsi="Lato"/>
          <w:b/>
          <w:color w:val="C00000"/>
          <w:sz w:val="32"/>
          <w:szCs w:val="32"/>
        </w:rPr>
        <w:t xml:space="preserve">6 </w:t>
      </w:r>
      <w:r w:rsidR="008E2C55">
        <w:rPr>
          <w:rFonts w:ascii="Lato" w:hAnsi="Lato"/>
          <w:b/>
          <w:color w:val="C00000"/>
          <w:sz w:val="32"/>
          <w:szCs w:val="32"/>
        </w:rPr>
        <w:t>–</w:t>
      </w:r>
      <w:r w:rsidRPr="0005465E">
        <w:rPr>
          <w:rFonts w:ascii="Lato" w:hAnsi="Lato"/>
          <w:b/>
          <w:color w:val="C00000"/>
          <w:sz w:val="32"/>
          <w:szCs w:val="32"/>
        </w:rPr>
        <w:t xml:space="preserve"> </w:t>
      </w:r>
      <w:r w:rsidR="00215236" w:rsidRPr="0005465E">
        <w:rPr>
          <w:rFonts w:ascii="Lato" w:hAnsi="Lato"/>
          <w:b/>
          <w:color w:val="C00000"/>
          <w:sz w:val="32"/>
          <w:szCs w:val="32"/>
        </w:rPr>
        <w:t>REGULARISATION</w:t>
      </w:r>
    </w:p>
    <w:p w14:paraId="1B7C0556" w14:textId="77777777" w:rsidR="00FE1693" w:rsidRDefault="00FE1693" w:rsidP="00E92B0A">
      <w:pPr>
        <w:jc w:val="both"/>
        <w:rPr>
          <w:rFonts w:ascii="Lato" w:hAnsi="Lato"/>
        </w:rPr>
      </w:pPr>
      <w:r w:rsidRPr="00FE1693">
        <w:rPr>
          <w:rFonts w:ascii="Lato" w:hAnsi="Lato"/>
          <w:b/>
          <w:bCs/>
          <w:u w:val="single"/>
        </w:rPr>
        <w:t>ATTENTION</w:t>
      </w:r>
      <w:r>
        <w:rPr>
          <w:rFonts w:ascii="Lato" w:hAnsi="Lato"/>
        </w:rPr>
        <w:t xml:space="preserve"> : Dans le cas d’une régularisation pour un service qui ne sera plus utilisé par la famille, il est important de décocher la case </w:t>
      </w:r>
      <w:r w:rsidRPr="00FE1693">
        <w:rPr>
          <w:rFonts w:ascii="Lato" w:hAnsi="Lato"/>
        </w:rPr>
        <w:t>« Application stricte »</w:t>
      </w:r>
      <w:r>
        <w:rPr>
          <w:rFonts w:ascii="Lato" w:hAnsi="Lato"/>
        </w:rPr>
        <w:t xml:space="preserve">. </w:t>
      </w:r>
    </w:p>
    <w:p w14:paraId="675B1842" w14:textId="57864F22" w:rsidR="00215236" w:rsidRDefault="00FE1693" w:rsidP="00E92B0A">
      <w:pPr>
        <w:jc w:val="both"/>
        <w:rPr>
          <w:rFonts w:ascii="Lato" w:hAnsi="Lato"/>
        </w:rPr>
      </w:pPr>
      <w:r>
        <w:rPr>
          <w:rFonts w:ascii="Lato" w:hAnsi="Lato"/>
        </w:rPr>
        <w:t>En effet, cette case permet</w:t>
      </w:r>
      <w:r w:rsidRPr="00FE1693">
        <w:rPr>
          <w:rFonts w:ascii="Lato" w:hAnsi="Lato"/>
        </w:rPr>
        <w:t xml:space="preserve"> de forcer le rapprochement sur les opérations qui possèdent la même imputation. </w:t>
      </w:r>
      <w:r>
        <w:rPr>
          <w:rFonts w:ascii="Lato" w:hAnsi="Lato"/>
        </w:rPr>
        <w:t>Mais dans le cas d’une famille ayant son enfant pointé par erreur en garderie par exemple et qui ne consommerait pas de garderie le mois suivant, le montant ne pourrait être déduit qu’à la prochaine utilisation de la garderie.</w:t>
      </w:r>
    </w:p>
    <w:p w14:paraId="5696BC31" w14:textId="416ECCCB" w:rsidR="00FE1693" w:rsidRDefault="00FE1693" w:rsidP="00E92B0A">
      <w:pPr>
        <w:jc w:val="both"/>
        <w:rPr>
          <w:rFonts w:ascii="Lato" w:hAnsi="Lato"/>
        </w:rPr>
      </w:pPr>
      <w:r>
        <w:rPr>
          <w:rFonts w:ascii="Lato" w:hAnsi="Lato"/>
        </w:rPr>
        <w:t>Par précaution, mieux vaut donc décocher la case pour les régularisations de type garderie ou la restauration scolaire si la famille désinscrit son enfant.</w:t>
      </w:r>
    </w:p>
    <w:p w14:paraId="48E40FF2" w14:textId="29BF086F" w:rsidR="00FE1693" w:rsidRDefault="00FE1693" w:rsidP="00E92B0A">
      <w:pPr>
        <w:jc w:val="both"/>
        <w:rPr>
          <w:rFonts w:ascii="Lato" w:hAnsi="Lato"/>
        </w:rPr>
      </w:pPr>
      <w:r>
        <w:rPr>
          <w:rFonts w:ascii="Lato" w:hAnsi="Lato"/>
        </w:rPr>
        <w:t>Pour les demandes de régularisations d’un montant autour de 20€, il est possible de demander une annulation partielle (voir totale) de facture auprès de la direction Finances. Dans ce cas, merci de faire une demande précise auprès de Camille et moi-même, nous ferons le relais avec Tiffany RAULT et Cécile AUBERT.</w:t>
      </w:r>
    </w:p>
    <w:p w14:paraId="53FE0038" w14:textId="525B3A36" w:rsidR="00052BC4" w:rsidRDefault="00052BC4" w:rsidP="00E92B0A">
      <w:pPr>
        <w:jc w:val="both"/>
        <w:rPr>
          <w:rFonts w:ascii="Lato" w:hAnsi="Lato"/>
        </w:rPr>
      </w:pPr>
    </w:p>
    <w:p w14:paraId="10D5099B" w14:textId="7FB0ABD1" w:rsidR="00052BC4" w:rsidRDefault="0005465E" w:rsidP="00E92B0A">
      <w:pPr>
        <w:jc w:val="both"/>
        <w:rPr>
          <w:rFonts w:ascii="Lato" w:hAnsi="Lato"/>
          <w:b/>
          <w:color w:val="C00000"/>
          <w:sz w:val="32"/>
          <w:szCs w:val="32"/>
        </w:rPr>
      </w:pPr>
      <w:r>
        <w:rPr>
          <w:rFonts w:ascii="Lato" w:hAnsi="Lato"/>
          <w:b/>
          <w:color w:val="C00000"/>
          <w:sz w:val="32"/>
          <w:szCs w:val="32"/>
        </w:rPr>
        <w:t>7</w:t>
      </w:r>
      <w:r w:rsidR="00215236">
        <w:rPr>
          <w:rFonts w:ascii="Lato" w:hAnsi="Lato"/>
          <w:b/>
          <w:color w:val="C00000"/>
          <w:sz w:val="32"/>
          <w:szCs w:val="32"/>
        </w:rPr>
        <w:t xml:space="preserve"> - </w:t>
      </w:r>
      <w:r w:rsidR="00052BC4" w:rsidRPr="00052BC4">
        <w:rPr>
          <w:rFonts w:ascii="Lato" w:hAnsi="Lato"/>
          <w:b/>
          <w:color w:val="C00000"/>
          <w:sz w:val="32"/>
          <w:szCs w:val="32"/>
        </w:rPr>
        <w:t>TRUCS ET ASTUCES</w:t>
      </w:r>
    </w:p>
    <w:p w14:paraId="5613F479" w14:textId="4710E767" w:rsidR="00052BC4" w:rsidRDefault="00052BC4" w:rsidP="00052BC4">
      <w:pPr>
        <w:rPr>
          <w:rFonts w:ascii="Lato" w:hAnsi="Lato"/>
        </w:rPr>
      </w:pPr>
      <w:r>
        <w:rPr>
          <w:rFonts w:ascii="Lato" w:hAnsi="Lato"/>
        </w:rPr>
        <w:t>Dans Concerto peut apparaître pour la mise en paiement la notion de « En mairie »</w:t>
      </w:r>
    </w:p>
    <w:p w14:paraId="6E8A384D" w14:textId="6DF35676" w:rsidR="00052BC4" w:rsidRDefault="00052BC4" w:rsidP="00052BC4">
      <w:pPr>
        <w:rPr>
          <w:rFonts w:ascii="Lato" w:hAnsi="Lato"/>
        </w:rPr>
      </w:pPr>
      <w:r>
        <w:rPr>
          <w:rFonts w:ascii="Lato" w:hAnsi="Lato"/>
        </w:rPr>
        <w:t>Vu le 02/12/19 avec Jérôme Vergnault : Cela signifie que la facture n’est pas passée en perception (et pas envoyée à la famille) car le montant dû est inférieur à 15€.</w:t>
      </w:r>
    </w:p>
    <w:p w14:paraId="3304A4CB" w14:textId="66A78EAC" w:rsidR="00052BC4" w:rsidRDefault="00052BC4" w:rsidP="00052BC4">
      <w:pPr>
        <w:rPr>
          <w:rFonts w:ascii="Lato" w:hAnsi="Lato"/>
        </w:rPr>
      </w:pPr>
      <w:r>
        <w:rPr>
          <w:noProof/>
        </w:rPr>
        <w:drawing>
          <wp:anchor distT="0" distB="0" distL="114300" distR="114300" simplePos="0" relativeHeight="251676672" behindDoc="1" locked="0" layoutInCell="1" allowOverlap="1" wp14:anchorId="180A57B2" wp14:editId="1FB24156">
            <wp:simplePos x="0" y="0"/>
            <wp:positionH relativeFrom="column">
              <wp:posOffset>-404495</wp:posOffset>
            </wp:positionH>
            <wp:positionV relativeFrom="paragraph">
              <wp:posOffset>298450</wp:posOffset>
            </wp:positionV>
            <wp:extent cx="6703200" cy="1324800"/>
            <wp:effectExtent l="0" t="0" r="2540" b="889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29659" t="55555" r="13389" b="24456"/>
                    <a:stretch/>
                  </pic:blipFill>
                  <pic:spPr bwMode="auto">
                    <a:xfrm>
                      <a:off x="0" y="0"/>
                      <a:ext cx="6703200" cy="132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852B41" w14:textId="0BB62B4B" w:rsidR="00052BC4" w:rsidRPr="00052BC4" w:rsidRDefault="00052BC4" w:rsidP="00052BC4">
      <w:pPr>
        <w:rPr>
          <w:rFonts w:ascii="Lato" w:hAnsi="Lato"/>
        </w:rPr>
      </w:pPr>
      <w:r>
        <w:rPr>
          <w:noProof/>
        </w:rPr>
        <mc:AlternateContent>
          <mc:Choice Requires="wps">
            <w:drawing>
              <wp:anchor distT="0" distB="0" distL="114300" distR="114300" simplePos="0" relativeHeight="251675648" behindDoc="0" locked="0" layoutInCell="1" allowOverlap="1" wp14:anchorId="20AE9652" wp14:editId="45193FB0">
                <wp:simplePos x="0" y="0"/>
                <wp:positionH relativeFrom="column">
                  <wp:posOffset>2967355</wp:posOffset>
                </wp:positionH>
                <wp:positionV relativeFrom="paragraph">
                  <wp:posOffset>415290</wp:posOffset>
                </wp:positionV>
                <wp:extent cx="1162050" cy="428625"/>
                <wp:effectExtent l="19050" t="19050" r="38100" b="47625"/>
                <wp:wrapNone/>
                <wp:docPr id="11" name="Ellipse 11"/>
                <wp:cNvGraphicFramePr/>
                <a:graphic xmlns:a="http://schemas.openxmlformats.org/drawingml/2006/main">
                  <a:graphicData uri="http://schemas.microsoft.com/office/word/2010/wordprocessingShape">
                    <wps:wsp>
                      <wps:cNvSpPr/>
                      <wps:spPr>
                        <a:xfrm>
                          <a:off x="0" y="0"/>
                          <a:ext cx="1162050" cy="428625"/>
                        </a:xfrm>
                        <a:prstGeom prst="ellipse">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852857" id="Ellipse 11" o:spid="_x0000_s1026" style="position:absolute;margin-left:233.65pt;margin-top:32.7pt;width:91.5pt;height:3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" filled="f" strokecolor="red" strokeweight="4.5pt">
                <v:stroke joinstyle="miter"/>
              </v:oval>
            </w:pict>
          </mc:Fallback>
        </mc:AlternateContent>
      </w:r>
    </w:p>
    <w:p w14:paraId="6F7F589C" w14:textId="1D1E56D1" w:rsidR="00052BC4" w:rsidRDefault="00052BC4" w:rsidP="00052BC4">
      <w:pPr>
        <w:rPr>
          <w:rFonts w:ascii="Lato" w:hAnsi="Lato"/>
        </w:rPr>
      </w:pPr>
    </w:p>
    <w:p w14:paraId="2FF54F3E" w14:textId="70EDC3A7" w:rsidR="00215236" w:rsidRDefault="00215236" w:rsidP="00052BC4">
      <w:pPr>
        <w:rPr>
          <w:rFonts w:ascii="Lato" w:hAnsi="Lato"/>
        </w:rPr>
      </w:pPr>
    </w:p>
    <w:p w14:paraId="6C77DE78" w14:textId="4D9E84B9" w:rsidR="00215236" w:rsidRDefault="00215236" w:rsidP="00052BC4">
      <w:pPr>
        <w:rPr>
          <w:rFonts w:ascii="Lato" w:hAnsi="Lato"/>
        </w:rPr>
      </w:pPr>
    </w:p>
    <w:p w14:paraId="55569309" w14:textId="75539456" w:rsidR="00215236" w:rsidRDefault="00215236" w:rsidP="00052BC4">
      <w:pPr>
        <w:rPr>
          <w:rFonts w:ascii="Lato" w:hAnsi="Lato"/>
        </w:rPr>
      </w:pPr>
    </w:p>
    <w:p w14:paraId="226E9FCE" w14:textId="08F55F5B" w:rsidR="00215236" w:rsidRDefault="00215236" w:rsidP="00052BC4">
      <w:pPr>
        <w:rPr>
          <w:rFonts w:ascii="Lato" w:hAnsi="Lato"/>
        </w:rPr>
      </w:pPr>
    </w:p>
    <w:p w14:paraId="4857DE68" w14:textId="6DFC0608" w:rsidR="00215236" w:rsidRDefault="00215236" w:rsidP="00052BC4">
      <w:pPr>
        <w:rPr>
          <w:rFonts w:ascii="Lato" w:hAnsi="Lato"/>
        </w:rPr>
      </w:pPr>
    </w:p>
    <w:p w14:paraId="78806155" w14:textId="77777777" w:rsidR="00215236" w:rsidRPr="00052BC4" w:rsidRDefault="00215236" w:rsidP="00052BC4">
      <w:pPr>
        <w:rPr>
          <w:rFonts w:ascii="Lato" w:hAnsi="Lato"/>
        </w:rPr>
      </w:pPr>
    </w:p>
    <w:sectPr w:rsidR="00215236" w:rsidRPr="00052BC4">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63FE1" w14:textId="77777777" w:rsidR="00554C9B" w:rsidRDefault="00554C9B" w:rsidP="00554C9B">
      <w:pPr>
        <w:spacing w:after="0" w:line="240" w:lineRule="auto"/>
      </w:pPr>
      <w:r>
        <w:separator/>
      </w:r>
    </w:p>
  </w:endnote>
  <w:endnote w:type="continuationSeparator" w:id="0">
    <w:p w14:paraId="294833F0" w14:textId="77777777" w:rsidR="00554C9B" w:rsidRDefault="00554C9B" w:rsidP="00554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9398852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079901A" w14:textId="77777777" w:rsidR="00554C9B" w:rsidRPr="00FC596E" w:rsidRDefault="00FC596E" w:rsidP="00FC596E">
            <w:pPr>
              <w:pStyle w:val="Pieddepage"/>
              <w:jc w:val="right"/>
              <w:rPr>
                <w:sz w:val="20"/>
                <w:szCs w:val="20"/>
              </w:rPr>
            </w:pPr>
            <w:r w:rsidRPr="00FC596E">
              <w:rPr>
                <w:sz w:val="20"/>
                <w:szCs w:val="20"/>
              </w:rPr>
              <w:t xml:space="preserve">Page </w:t>
            </w:r>
            <w:r w:rsidRPr="00FC596E">
              <w:rPr>
                <w:b/>
                <w:bCs/>
                <w:sz w:val="20"/>
                <w:szCs w:val="20"/>
              </w:rPr>
              <w:fldChar w:fldCharType="begin"/>
            </w:r>
            <w:r w:rsidRPr="00FC596E">
              <w:rPr>
                <w:b/>
                <w:bCs/>
                <w:sz w:val="20"/>
                <w:szCs w:val="20"/>
              </w:rPr>
              <w:instrText>PAGE</w:instrText>
            </w:r>
            <w:r w:rsidRPr="00FC596E">
              <w:rPr>
                <w:b/>
                <w:bCs/>
                <w:sz w:val="20"/>
                <w:szCs w:val="20"/>
              </w:rPr>
              <w:fldChar w:fldCharType="separate"/>
            </w:r>
            <w:r w:rsidR="000F530B">
              <w:rPr>
                <w:b/>
                <w:bCs/>
                <w:noProof/>
                <w:sz w:val="20"/>
                <w:szCs w:val="20"/>
              </w:rPr>
              <w:t>11</w:t>
            </w:r>
            <w:r w:rsidRPr="00FC596E">
              <w:rPr>
                <w:b/>
                <w:bCs/>
                <w:sz w:val="20"/>
                <w:szCs w:val="20"/>
              </w:rPr>
              <w:fldChar w:fldCharType="end"/>
            </w:r>
            <w:r w:rsidRPr="00FC596E">
              <w:rPr>
                <w:sz w:val="20"/>
                <w:szCs w:val="20"/>
              </w:rPr>
              <w:t xml:space="preserve"> sur </w:t>
            </w:r>
            <w:r w:rsidRPr="00FC596E">
              <w:rPr>
                <w:b/>
                <w:bCs/>
                <w:sz w:val="20"/>
                <w:szCs w:val="20"/>
              </w:rPr>
              <w:fldChar w:fldCharType="begin"/>
            </w:r>
            <w:r w:rsidRPr="00FC596E">
              <w:rPr>
                <w:b/>
                <w:bCs/>
                <w:sz w:val="20"/>
                <w:szCs w:val="20"/>
              </w:rPr>
              <w:instrText>NUMPAGES</w:instrText>
            </w:r>
            <w:r w:rsidRPr="00FC596E">
              <w:rPr>
                <w:b/>
                <w:bCs/>
                <w:sz w:val="20"/>
                <w:szCs w:val="20"/>
              </w:rPr>
              <w:fldChar w:fldCharType="separate"/>
            </w:r>
            <w:r w:rsidR="000F530B">
              <w:rPr>
                <w:b/>
                <w:bCs/>
                <w:noProof/>
                <w:sz w:val="20"/>
                <w:szCs w:val="20"/>
              </w:rPr>
              <w:t>11</w:t>
            </w:r>
            <w:r w:rsidRPr="00FC596E">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6CE54" w14:textId="77777777" w:rsidR="00554C9B" w:rsidRDefault="00554C9B" w:rsidP="00554C9B">
      <w:pPr>
        <w:spacing w:after="0" w:line="240" w:lineRule="auto"/>
      </w:pPr>
      <w:r>
        <w:separator/>
      </w:r>
    </w:p>
  </w:footnote>
  <w:footnote w:type="continuationSeparator" w:id="0">
    <w:p w14:paraId="7D6504ED" w14:textId="77777777" w:rsidR="00554C9B" w:rsidRDefault="00554C9B" w:rsidP="00554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6A673" w14:textId="77777777" w:rsidR="00FC596E" w:rsidRDefault="00FC596E">
    <w:pPr>
      <w:pStyle w:val="En-tte"/>
    </w:pPr>
    <w:r>
      <w:rPr>
        <w:b/>
        <w:noProof/>
        <w:color w:val="000000" w:themeColor="text1"/>
        <w:sz w:val="52"/>
        <w:szCs w:val="52"/>
        <w:lang w:eastAsia="fr-FR"/>
      </w:rPr>
      <w:drawing>
        <wp:anchor distT="0" distB="0" distL="114300" distR="114300" simplePos="0" relativeHeight="251658240" behindDoc="0" locked="0" layoutInCell="1" allowOverlap="1" wp14:anchorId="7F83170F" wp14:editId="63188585">
          <wp:simplePos x="0" y="0"/>
          <wp:positionH relativeFrom="margin">
            <wp:posOffset>-228600</wp:posOffset>
          </wp:positionH>
          <wp:positionV relativeFrom="paragraph">
            <wp:posOffset>-68580</wp:posOffset>
          </wp:positionV>
          <wp:extent cx="1390650" cy="9173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MP-coul.jpg"/>
                  <pic:cNvPicPr/>
                </pic:nvPicPr>
                <pic:blipFill>
                  <a:blip r:embed="rId1">
                    <a:extLst>
                      <a:ext uri="{28A0092B-C50C-407E-A947-70E740481C1C}">
                        <a14:useLocalDpi xmlns:a14="http://schemas.microsoft.com/office/drawing/2010/main" val="0"/>
                      </a:ext>
                    </a:extLst>
                  </a:blip>
                  <a:stretch>
                    <a:fillRect/>
                  </a:stretch>
                </pic:blipFill>
                <pic:spPr>
                  <a:xfrm>
                    <a:off x="0" y="0"/>
                    <a:ext cx="1390650" cy="917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1C33"/>
    <w:multiLevelType w:val="hybridMultilevel"/>
    <w:tmpl w:val="526ED9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D6B7164"/>
    <w:multiLevelType w:val="hybridMultilevel"/>
    <w:tmpl w:val="B57012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901034"/>
    <w:multiLevelType w:val="hybridMultilevel"/>
    <w:tmpl w:val="9DAE90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D86AA9"/>
    <w:multiLevelType w:val="hybridMultilevel"/>
    <w:tmpl w:val="3F086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07780F"/>
    <w:multiLevelType w:val="hybridMultilevel"/>
    <w:tmpl w:val="65FCFC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994B65"/>
    <w:multiLevelType w:val="hybridMultilevel"/>
    <w:tmpl w:val="CE7C1AF4"/>
    <w:lvl w:ilvl="0" w:tplc="58E83C62">
      <w:numFmt w:val="bullet"/>
      <w:lvlText w:val="-"/>
      <w:lvlJc w:val="left"/>
      <w:pPr>
        <w:ind w:left="36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9F5C4E"/>
    <w:multiLevelType w:val="hybridMultilevel"/>
    <w:tmpl w:val="3684C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584BA6"/>
    <w:multiLevelType w:val="hybridMultilevel"/>
    <w:tmpl w:val="C3C856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B30298"/>
    <w:multiLevelType w:val="hybridMultilevel"/>
    <w:tmpl w:val="CCA801D4"/>
    <w:lvl w:ilvl="0" w:tplc="3A9A973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63CA7B4D"/>
    <w:multiLevelType w:val="hybridMultilevel"/>
    <w:tmpl w:val="F68045B0"/>
    <w:lvl w:ilvl="0" w:tplc="95EC2D22">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682655C2"/>
    <w:multiLevelType w:val="hybridMultilevel"/>
    <w:tmpl w:val="5C103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317151"/>
    <w:multiLevelType w:val="hybridMultilevel"/>
    <w:tmpl w:val="03DEA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9965EAE"/>
    <w:multiLevelType w:val="hybridMultilevel"/>
    <w:tmpl w:val="5E5A1D9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6F794AFC"/>
    <w:multiLevelType w:val="hybridMultilevel"/>
    <w:tmpl w:val="D81C3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053EFA"/>
    <w:multiLevelType w:val="hybridMultilevel"/>
    <w:tmpl w:val="6338D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0402510"/>
    <w:multiLevelType w:val="hybridMultilevel"/>
    <w:tmpl w:val="E9340EB6"/>
    <w:lvl w:ilvl="0" w:tplc="6C3473C6">
      <w:start w:val="6"/>
      <w:numFmt w:val="bullet"/>
      <w:lvlText w:val="-"/>
      <w:lvlJc w:val="left"/>
      <w:pPr>
        <w:ind w:left="720" w:hanging="360"/>
      </w:pPr>
      <w:rPr>
        <w:rFonts w:ascii="Calibri" w:eastAsiaTheme="minorHAnsi" w:hAnsi="Calibri" w:cstheme="minorBidi"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6F49D6"/>
    <w:multiLevelType w:val="hybridMultilevel"/>
    <w:tmpl w:val="C464CB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8594A4F"/>
    <w:multiLevelType w:val="hybridMultilevel"/>
    <w:tmpl w:val="5EF40CD4"/>
    <w:lvl w:ilvl="0" w:tplc="D940232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ED07BA"/>
    <w:multiLevelType w:val="hybridMultilevel"/>
    <w:tmpl w:val="1BC2302C"/>
    <w:lvl w:ilvl="0" w:tplc="D940232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17"/>
  </w:num>
  <w:num w:numId="5">
    <w:abstractNumId w:val="9"/>
  </w:num>
  <w:num w:numId="6">
    <w:abstractNumId w:val="17"/>
  </w:num>
  <w:num w:numId="7">
    <w:abstractNumId w:val="18"/>
  </w:num>
  <w:num w:numId="8">
    <w:abstractNumId w:val="15"/>
  </w:num>
  <w:num w:numId="9">
    <w:abstractNumId w:val="14"/>
  </w:num>
  <w:num w:numId="10">
    <w:abstractNumId w:val="13"/>
  </w:num>
  <w:num w:numId="11">
    <w:abstractNumId w:val="2"/>
  </w:num>
  <w:num w:numId="12">
    <w:abstractNumId w:val="10"/>
  </w:num>
  <w:num w:numId="13">
    <w:abstractNumId w:val="11"/>
  </w:num>
  <w:num w:numId="14">
    <w:abstractNumId w:val="16"/>
  </w:num>
  <w:num w:numId="15">
    <w:abstractNumId w:val="4"/>
  </w:num>
  <w:num w:numId="16">
    <w:abstractNumId w:val="6"/>
  </w:num>
  <w:num w:numId="17">
    <w:abstractNumId w:val="1"/>
  </w:num>
  <w:num w:numId="18">
    <w:abstractNumId w:val="0"/>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AD"/>
    <w:rsid w:val="00046FE1"/>
    <w:rsid w:val="00052BC4"/>
    <w:rsid w:val="0005465E"/>
    <w:rsid w:val="0008024B"/>
    <w:rsid w:val="000A663D"/>
    <w:rsid w:val="000F530B"/>
    <w:rsid w:val="001859E5"/>
    <w:rsid w:val="001D4264"/>
    <w:rsid w:val="001E5422"/>
    <w:rsid w:val="002044E3"/>
    <w:rsid w:val="00215236"/>
    <w:rsid w:val="00220F9B"/>
    <w:rsid w:val="0028181C"/>
    <w:rsid w:val="00281F24"/>
    <w:rsid w:val="002A14F5"/>
    <w:rsid w:val="00345C73"/>
    <w:rsid w:val="00363642"/>
    <w:rsid w:val="003C5DED"/>
    <w:rsid w:val="004B3E8B"/>
    <w:rsid w:val="004D3564"/>
    <w:rsid w:val="004E1691"/>
    <w:rsid w:val="00541C96"/>
    <w:rsid w:val="00554C9B"/>
    <w:rsid w:val="00563447"/>
    <w:rsid w:val="00581E5D"/>
    <w:rsid w:val="005A4BAD"/>
    <w:rsid w:val="00603606"/>
    <w:rsid w:val="006643CD"/>
    <w:rsid w:val="0066479E"/>
    <w:rsid w:val="006A3248"/>
    <w:rsid w:val="006B3480"/>
    <w:rsid w:val="006D3150"/>
    <w:rsid w:val="006F335B"/>
    <w:rsid w:val="00714D2E"/>
    <w:rsid w:val="007235B2"/>
    <w:rsid w:val="00783BAD"/>
    <w:rsid w:val="00794588"/>
    <w:rsid w:val="007D0415"/>
    <w:rsid w:val="0081698D"/>
    <w:rsid w:val="00841502"/>
    <w:rsid w:val="00850A13"/>
    <w:rsid w:val="008C3DFC"/>
    <w:rsid w:val="008E2C55"/>
    <w:rsid w:val="008E3B16"/>
    <w:rsid w:val="009169E5"/>
    <w:rsid w:val="0094056E"/>
    <w:rsid w:val="00964B05"/>
    <w:rsid w:val="00973C05"/>
    <w:rsid w:val="009A7260"/>
    <w:rsid w:val="00A073C8"/>
    <w:rsid w:val="00A454DA"/>
    <w:rsid w:val="00AA39D4"/>
    <w:rsid w:val="00AB031C"/>
    <w:rsid w:val="00AC0CDB"/>
    <w:rsid w:val="00AD6D93"/>
    <w:rsid w:val="00B02CAE"/>
    <w:rsid w:val="00B06CBE"/>
    <w:rsid w:val="00B65F0B"/>
    <w:rsid w:val="00B660F0"/>
    <w:rsid w:val="00C80DFD"/>
    <w:rsid w:val="00C83FDE"/>
    <w:rsid w:val="00CF5353"/>
    <w:rsid w:val="00D03313"/>
    <w:rsid w:val="00D172FE"/>
    <w:rsid w:val="00D21A88"/>
    <w:rsid w:val="00D53647"/>
    <w:rsid w:val="00D54187"/>
    <w:rsid w:val="00D60B7A"/>
    <w:rsid w:val="00E74423"/>
    <w:rsid w:val="00E83356"/>
    <w:rsid w:val="00E92B0A"/>
    <w:rsid w:val="00EC62E0"/>
    <w:rsid w:val="00F061BB"/>
    <w:rsid w:val="00F06943"/>
    <w:rsid w:val="00F34201"/>
    <w:rsid w:val="00F5183D"/>
    <w:rsid w:val="00F54F2E"/>
    <w:rsid w:val="00F71381"/>
    <w:rsid w:val="00FC596E"/>
    <w:rsid w:val="00FD6C17"/>
    <w:rsid w:val="00FE16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EE141E"/>
  <w15:chartTrackingRefBased/>
  <w15:docId w15:val="{0A4447FD-ED01-4EC7-B493-9E5F247C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4588"/>
    <w:pPr>
      <w:ind w:left="720"/>
      <w:contextualSpacing/>
    </w:pPr>
  </w:style>
  <w:style w:type="paragraph" w:styleId="Textedebulles">
    <w:name w:val="Balloon Text"/>
    <w:basedOn w:val="Normal"/>
    <w:link w:val="TextedebullesCar"/>
    <w:uiPriority w:val="99"/>
    <w:semiHidden/>
    <w:unhideWhenUsed/>
    <w:rsid w:val="00F061B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061BB"/>
    <w:rPr>
      <w:rFonts w:ascii="Segoe UI" w:hAnsi="Segoe UI" w:cs="Segoe UI"/>
      <w:sz w:val="18"/>
      <w:szCs w:val="18"/>
    </w:rPr>
  </w:style>
  <w:style w:type="table" w:styleId="Grilledutableau">
    <w:name w:val="Table Grid"/>
    <w:basedOn w:val="TableauNormal"/>
    <w:uiPriority w:val="39"/>
    <w:rsid w:val="00C80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54C9B"/>
    <w:pPr>
      <w:tabs>
        <w:tab w:val="center" w:pos="4536"/>
        <w:tab w:val="right" w:pos="9072"/>
      </w:tabs>
      <w:spacing w:after="0" w:line="240" w:lineRule="auto"/>
    </w:pPr>
  </w:style>
  <w:style w:type="character" w:customStyle="1" w:styleId="En-tteCar">
    <w:name w:val="En-tête Car"/>
    <w:basedOn w:val="Policepardfaut"/>
    <w:link w:val="En-tte"/>
    <w:uiPriority w:val="99"/>
    <w:rsid w:val="00554C9B"/>
  </w:style>
  <w:style w:type="paragraph" w:styleId="Pieddepage">
    <w:name w:val="footer"/>
    <w:basedOn w:val="Normal"/>
    <w:link w:val="PieddepageCar"/>
    <w:uiPriority w:val="99"/>
    <w:unhideWhenUsed/>
    <w:rsid w:val="00554C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4C9B"/>
  </w:style>
  <w:style w:type="character" w:styleId="Lienhypertexte">
    <w:name w:val="Hyperlink"/>
    <w:basedOn w:val="Policepardfaut"/>
    <w:uiPriority w:val="99"/>
    <w:semiHidden/>
    <w:unhideWhenUsed/>
    <w:rsid w:val="00D172F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800911">
      <w:bodyDiv w:val="1"/>
      <w:marLeft w:val="0"/>
      <w:marRight w:val="0"/>
      <w:marTop w:val="0"/>
      <w:marBottom w:val="0"/>
      <w:divBdr>
        <w:top w:val="none" w:sz="0" w:space="0" w:color="auto"/>
        <w:left w:val="none" w:sz="0" w:space="0" w:color="auto"/>
        <w:bottom w:val="none" w:sz="0" w:space="0" w:color="auto"/>
        <w:right w:val="none" w:sz="0" w:space="0" w:color="auto"/>
      </w:divBdr>
    </w:div>
    <w:div w:id="706026516">
      <w:bodyDiv w:val="1"/>
      <w:marLeft w:val="0"/>
      <w:marRight w:val="0"/>
      <w:marTop w:val="0"/>
      <w:marBottom w:val="0"/>
      <w:divBdr>
        <w:top w:val="none" w:sz="0" w:space="0" w:color="auto"/>
        <w:left w:val="none" w:sz="0" w:space="0" w:color="auto"/>
        <w:bottom w:val="none" w:sz="0" w:space="0" w:color="auto"/>
        <w:right w:val="none" w:sz="0" w:space="0" w:color="auto"/>
      </w:divBdr>
    </w:div>
    <w:div w:id="729037988">
      <w:bodyDiv w:val="1"/>
      <w:marLeft w:val="0"/>
      <w:marRight w:val="0"/>
      <w:marTop w:val="0"/>
      <w:marBottom w:val="0"/>
      <w:divBdr>
        <w:top w:val="none" w:sz="0" w:space="0" w:color="auto"/>
        <w:left w:val="none" w:sz="0" w:space="0" w:color="auto"/>
        <w:bottom w:val="none" w:sz="0" w:space="0" w:color="auto"/>
        <w:right w:val="none" w:sz="0" w:space="0" w:color="auto"/>
      </w:divBdr>
    </w:div>
    <w:div w:id="1048531989">
      <w:bodyDiv w:val="1"/>
      <w:marLeft w:val="0"/>
      <w:marRight w:val="0"/>
      <w:marTop w:val="0"/>
      <w:marBottom w:val="0"/>
      <w:divBdr>
        <w:top w:val="none" w:sz="0" w:space="0" w:color="auto"/>
        <w:left w:val="none" w:sz="0" w:space="0" w:color="auto"/>
        <w:bottom w:val="none" w:sz="0" w:space="0" w:color="auto"/>
        <w:right w:val="none" w:sz="0" w:space="0" w:color="auto"/>
      </w:divBdr>
    </w:div>
    <w:div w:id="1620604704">
      <w:bodyDiv w:val="1"/>
      <w:marLeft w:val="0"/>
      <w:marRight w:val="0"/>
      <w:marTop w:val="0"/>
      <w:marBottom w:val="0"/>
      <w:divBdr>
        <w:top w:val="none" w:sz="0" w:space="0" w:color="auto"/>
        <w:left w:val="none" w:sz="0" w:space="0" w:color="auto"/>
        <w:bottom w:val="none" w:sz="0" w:space="0" w:color="auto"/>
        <w:right w:val="none" w:sz="0" w:space="0" w:color="auto"/>
      </w:divBdr>
    </w:div>
    <w:div w:id="177289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melloisenpoitou.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png@01D5439A.215F5CA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as.arpege.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68BA7-08DE-44A1-B4D4-A0A64CAF6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14</Pages>
  <Words>3122</Words>
  <Characters>17171</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Brunet</dc:creator>
  <cp:keywords/>
  <dc:description/>
  <cp:lastModifiedBy>Stéphanie Gosselin</cp:lastModifiedBy>
  <cp:revision>62</cp:revision>
  <cp:lastPrinted>2019-07-10T06:58:00Z</cp:lastPrinted>
  <dcterms:created xsi:type="dcterms:W3CDTF">2019-04-10T09:17:00Z</dcterms:created>
  <dcterms:modified xsi:type="dcterms:W3CDTF">2019-12-06T14:56:00Z</dcterms:modified>
</cp:coreProperties>
</file>